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65" w:rsidRPr="001B158A" w:rsidRDefault="00095665" w:rsidP="00AD08D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1B158A">
        <w:rPr>
          <w:rFonts w:ascii="Times New Roman" w:hAnsi="Times New Roman" w:cs="Times New Roman"/>
          <w:b/>
          <w:bCs/>
          <w:sz w:val="24"/>
          <w:szCs w:val="24"/>
        </w:rPr>
        <w:t>Obrazac 22.</w:t>
      </w:r>
    </w:p>
    <w:p w:rsidR="00095665" w:rsidRPr="001B158A" w:rsidRDefault="00095665" w:rsidP="00AD08D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158A">
        <w:rPr>
          <w:rFonts w:ascii="Times New Roman" w:hAnsi="Times New Roman" w:cs="Times New Roman"/>
          <w:b/>
          <w:bCs/>
          <w:sz w:val="24"/>
          <w:szCs w:val="24"/>
        </w:rPr>
        <w:t>ZAVRŠNI RAČUN STEČAJNOGA UPRAVITELJA</w:t>
      </w:r>
    </w:p>
    <w:p w:rsidR="00095665" w:rsidRPr="001B158A" w:rsidRDefault="00095665" w:rsidP="00AD08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5665" w:rsidRPr="001B158A" w:rsidRDefault="00095665" w:rsidP="00AD08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5665" w:rsidRPr="001B158A" w:rsidRDefault="00095665" w:rsidP="00AD08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5665" w:rsidRPr="001B158A" w:rsidRDefault="00095665" w:rsidP="00AD08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5665" w:rsidRPr="001B158A" w:rsidRDefault="00095665" w:rsidP="00AD08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158A">
        <w:rPr>
          <w:rFonts w:ascii="Times New Roman" w:hAnsi="Times New Roman" w:cs="Times New Roman"/>
          <w:sz w:val="24"/>
          <w:szCs w:val="24"/>
        </w:rPr>
        <w:t>Nadležni trgovački sud: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b/>
          <w:sz w:val="24"/>
          <w:szCs w:val="24"/>
          <w:u w:val="single"/>
        </w:rPr>
        <w:t>Trgovački sud u Zagrebu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158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B158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B158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B158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B158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Zagreb, Petrinjska 8 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Poslovni broj spisa: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b/>
          <w:sz w:val="24"/>
          <w:szCs w:val="24"/>
          <w:u w:val="single"/>
        </w:rPr>
        <w:t>7 St-849/13</w:t>
      </w:r>
    </w:p>
    <w:p w:rsidR="00095665" w:rsidRPr="001B158A" w:rsidRDefault="00095665" w:rsidP="00AD08DD">
      <w:pPr>
        <w:spacing w:after="0"/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Dužnik: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b/>
          <w:sz w:val="24"/>
          <w:szCs w:val="24"/>
          <w:u w:val="single"/>
        </w:rPr>
        <w:t>ŽIR NAMJEŠTAJ d.o.o. u stečaju, Kneza Mislava 7, Velika Gorica, OIB 07974195317</w:t>
      </w:r>
    </w:p>
    <w:p w:rsidR="00095665" w:rsidRPr="001B158A" w:rsidRDefault="00095665" w:rsidP="00AD08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I. RAČUN PRIHODA I RASHODA 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Tijekom stečajnog postupka ostvareni su prihodi u ukupnom iznosu od 50.574,96  kn i to:</w:t>
      </w:r>
    </w:p>
    <w:p w:rsidR="00095665" w:rsidRPr="001B158A" w:rsidRDefault="00095665" w:rsidP="00AD08DD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od imovine:</w:t>
      </w:r>
    </w:p>
    <w:p w:rsidR="00095665" w:rsidRPr="001B158A" w:rsidRDefault="00095665" w:rsidP="00AD08DD">
      <w:pPr>
        <w:numPr>
          <w:ilvl w:val="1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unovčenjem pokretnina-namještaja iznos od 5.573,30 kn</w:t>
      </w:r>
    </w:p>
    <w:p w:rsidR="00095665" w:rsidRPr="001B158A" w:rsidRDefault="00095665" w:rsidP="00AD08DD">
      <w:pPr>
        <w:numPr>
          <w:ilvl w:val="1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unovčenjem pokretnina-automobila iznos od 45.000,00 kn</w:t>
      </w:r>
    </w:p>
    <w:p w:rsidR="00095665" w:rsidRPr="001B158A" w:rsidRDefault="00095665" w:rsidP="00AD08DD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financijski prihod:</w:t>
      </w:r>
    </w:p>
    <w:p w:rsidR="00095665" w:rsidRPr="001B158A" w:rsidRDefault="00095665" w:rsidP="00AD08DD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pasivna kamata u iznosu od 1,66 kn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Rashodi u iznosu od </w:t>
      </w:r>
      <w:r w:rsidR="006E1B6B">
        <w:rPr>
          <w:rFonts w:ascii="Times New Roman" w:hAnsi="Times New Roman" w:cs="Times New Roman"/>
          <w:bCs/>
          <w:sz w:val="24"/>
          <w:szCs w:val="24"/>
        </w:rPr>
        <w:t>2</w:t>
      </w:r>
      <w:r w:rsidRPr="001B158A">
        <w:rPr>
          <w:rFonts w:ascii="Times New Roman" w:hAnsi="Times New Roman" w:cs="Times New Roman"/>
          <w:bCs/>
          <w:sz w:val="24"/>
          <w:szCs w:val="24"/>
        </w:rPr>
        <w:t>.</w:t>
      </w:r>
      <w:r w:rsidR="006E1B6B">
        <w:rPr>
          <w:rFonts w:ascii="Times New Roman" w:hAnsi="Times New Roman" w:cs="Times New Roman"/>
          <w:bCs/>
          <w:sz w:val="24"/>
          <w:szCs w:val="24"/>
        </w:rPr>
        <w:t>960</w:t>
      </w:r>
      <w:r w:rsidRPr="001B158A">
        <w:rPr>
          <w:rFonts w:ascii="Times New Roman" w:hAnsi="Times New Roman" w:cs="Times New Roman"/>
          <w:bCs/>
          <w:sz w:val="24"/>
          <w:szCs w:val="24"/>
        </w:rPr>
        <w:t>.</w:t>
      </w:r>
      <w:r w:rsidR="006E1B6B">
        <w:rPr>
          <w:rFonts w:ascii="Times New Roman" w:hAnsi="Times New Roman" w:cs="Times New Roman"/>
          <w:bCs/>
          <w:sz w:val="24"/>
          <w:szCs w:val="24"/>
        </w:rPr>
        <w:t>57</w:t>
      </w:r>
      <w:r w:rsidRPr="001B158A">
        <w:rPr>
          <w:rFonts w:ascii="Times New Roman" w:hAnsi="Times New Roman" w:cs="Times New Roman"/>
          <w:bCs/>
          <w:sz w:val="24"/>
          <w:szCs w:val="24"/>
        </w:rPr>
        <w:t>1,</w:t>
      </w:r>
      <w:r w:rsidR="006E1B6B">
        <w:rPr>
          <w:rFonts w:ascii="Times New Roman" w:hAnsi="Times New Roman" w:cs="Times New Roman"/>
          <w:bCs/>
          <w:sz w:val="24"/>
          <w:szCs w:val="24"/>
        </w:rPr>
        <w:t>5</w:t>
      </w:r>
      <w:r w:rsidRPr="001B158A">
        <w:rPr>
          <w:rFonts w:ascii="Times New Roman" w:hAnsi="Times New Roman" w:cs="Times New Roman"/>
          <w:bCs/>
          <w:sz w:val="24"/>
          <w:szCs w:val="24"/>
        </w:rPr>
        <w:t>4</w:t>
      </w:r>
      <w:r w:rsidRPr="001B158A">
        <w:rPr>
          <w:rFonts w:ascii="Times New Roman" w:hAnsi="Times New Roman" w:cs="Times New Roman"/>
          <w:sz w:val="24"/>
          <w:szCs w:val="24"/>
        </w:rPr>
        <w:t xml:space="preserve"> kn nastali tijekom stečajnog postupka sastoje se od:</w:t>
      </w:r>
    </w:p>
    <w:p w:rsidR="00095665" w:rsidRPr="001B158A" w:rsidRDefault="00095665" w:rsidP="00AD08DD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troškova stečajnog postupka u iznosu od </w:t>
      </w:r>
      <w:r w:rsidRPr="001B158A">
        <w:rPr>
          <w:rFonts w:ascii="Times New Roman" w:hAnsi="Times New Roman" w:cs="Times New Roman"/>
          <w:bCs/>
          <w:sz w:val="24"/>
          <w:szCs w:val="24"/>
        </w:rPr>
        <w:t>229.647,</w:t>
      </w:r>
      <w:r w:rsidR="006E1B6B">
        <w:rPr>
          <w:rFonts w:ascii="Times New Roman" w:hAnsi="Times New Roman" w:cs="Times New Roman"/>
          <w:bCs/>
          <w:sz w:val="24"/>
          <w:szCs w:val="24"/>
        </w:rPr>
        <w:t>1</w:t>
      </w:r>
      <w:r w:rsidRPr="001B158A">
        <w:rPr>
          <w:rFonts w:ascii="Times New Roman" w:hAnsi="Times New Roman" w:cs="Times New Roman"/>
          <w:bCs/>
          <w:sz w:val="24"/>
          <w:szCs w:val="24"/>
        </w:rPr>
        <w:t>5</w:t>
      </w:r>
      <w:r w:rsidRPr="001B158A">
        <w:rPr>
          <w:rFonts w:ascii="Times New Roman" w:hAnsi="Times New Roman" w:cs="Times New Roman"/>
          <w:sz w:val="24"/>
          <w:szCs w:val="24"/>
        </w:rPr>
        <w:t xml:space="preserve"> kn koji se sastoje od:</w:t>
      </w:r>
    </w:p>
    <w:p w:rsidR="00095665" w:rsidRPr="001B158A" w:rsidRDefault="00095665" w:rsidP="00AD08DD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materijalnih troškova u iznosu od 150.189,15 kn</w:t>
      </w:r>
    </w:p>
    <w:p w:rsidR="00095665" w:rsidRPr="001B158A" w:rsidRDefault="00095665" w:rsidP="00AD08DD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troškova osoblja u iznosu od 21.217,54 kn</w:t>
      </w:r>
    </w:p>
    <w:p w:rsidR="00095665" w:rsidRPr="001B158A" w:rsidRDefault="00095665" w:rsidP="00AD08DD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financijskih rashoda u iznosu od 58.240,46 kn</w:t>
      </w:r>
    </w:p>
    <w:p w:rsidR="00095665" w:rsidRPr="001B158A" w:rsidRDefault="00095665" w:rsidP="00AD08DD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utvrđenih tražbina vjerovnika viših isplatnih redova u iznosu od 2.730.924,39 kn i to:</w:t>
      </w:r>
    </w:p>
    <w:p w:rsidR="00095665" w:rsidRPr="001B158A" w:rsidRDefault="00095665" w:rsidP="00AD08DD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tražbina vjerovnika I. višeg isplatnog reda u iznosu od 267.445,49 kn</w:t>
      </w:r>
    </w:p>
    <w:p w:rsidR="00095665" w:rsidRPr="001B158A" w:rsidRDefault="00095665" w:rsidP="00AD08DD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tražbina vjerovnika II. višeg isplatnog reda u iznosu od 2.463.478,90 kn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Po djelomičnom </w:t>
      </w:r>
      <w:r w:rsidR="005011D4">
        <w:rPr>
          <w:rFonts w:ascii="Times New Roman" w:hAnsi="Times New Roman" w:cs="Times New Roman"/>
          <w:sz w:val="24"/>
          <w:szCs w:val="24"/>
        </w:rPr>
        <w:t>na</w:t>
      </w:r>
      <w:r w:rsidRPr="001B158A">
        <w:rPr>
          <w:rFonts w:ascii="Times New Roman" w:hAnsi="Times New Roman" w:cs="Times New Roman"/>
          <w:sz w:val="24"/>
          <w:szCs w:val="24"/>
        </w:rPr>
        <w:t>mirenju dospjelih obveza i to:</w:t>
      </w:r>
    </w:p>
    <w:p w:rsidR="00095665" w:rsidRDefault="00095665" w:rsidP="00AD08DD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troškovi stečajnog postupka djelomično su namireni iznosom od 5.574,96 kn</w:t>
      </w:r>
    </w:p>
    <w:p w:rsidR="005011D4" w:rsidRPr="00CC305E" w:rsidRDefault="005011D4" w:rsidP="00AD08DD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05E">
        <w:rPr>
          <w:rFonts w:ascii="Times New Roman" w:hAnsi="Times New Roman" w:cs="Times New Roman"/>
          <w:sz w:val="24"/>
          <w:szCs w:val="24"/>
        </w:rPr>
        <w:t>prijebojem</w:t>
      </w:r>
      <w:r w:rsidR="00A15112" w:rsidRPr="00CC305E">
        <w:rPr>
          <w:rFonts w:ascii="Times New Roman" w:hAnsi="Times New Roman" w:cs="Times New Roman"/>
          <w:sz w:val="24"/>
          <w:szCs w:val="24"/>
        </w:rPr>
        <w:t xml:space="preserve"> </w:t>
      </w:r>
      <w:r w:rsidRPr="00CC305E">
        <w:rPr>
          <w:rFonts w:ascii="Times New Roman" w:hAnsi="Times New Roman" w:cs="Times New Roman"/>
          <w:sz w:val="24"/>
          <w:szCs w:val="24"/>
        </w:rPr>
        <w:t>potraživanja</w:t>
      </w:r>
      <w:r w:rsidR="00604171" w:rsidRPr="00CC305E">
        <w:rPr>
          <w:rFonts w:ascii="Times New Roman" w:hAnsi="Times New Roman" w:cs="Times New Roman"/>
          <w:sz w:val="24"/>
          <w:szCs w:val="24"/>
        </w:rPr>
        <w:t xml:space="preserve"> </w:t>
      </w:r>
      <w:r w:rsidRPr="00CC305E">
        <w:rPr>
          <w:rFonts w:ascii="Times New Roman" w:hAnsi="Times New Roman" w:cs="Times New Roman"/>
          <w:sz w:val="24"/>
          <w:szCs w:val="24"/>
        </w:rPr>
        <w:t>s obvezama</w:t>
      </w:r>
      <w:r w:rsidR="00604171" w:rsidRPr="00CC305E">
        <w:rPr>
          <w:rFonts w:ascii="Times New Roman" w:hAnsi="Times New Roman" w:cs="Times New Roman"/>
          <w:sz w:val="24"/>
          <w:szCs w:val="24"/>
        </w:rPr>
        <w:t xml:space="preserve"> istog vjerovnika prema stečajnom dužniku</w:t>
      </w:r>
      <w:r w:rsidR="00CC305E" w:rsidRPr="00CC305E">
        <w:rPr>
          <w:rFonts w:ascii="Times New Roman" w:hAnsi="Times New Roman" w:cs="Times New Roman"/>
          <w:sz w:val="24"/>
          <w:szCs w:val="24"/>
        </w:rPr>
        <w:t xml:space="preserve"> na dan otvaranja stečajnog postupka</w:t>
      </w:r>
      <w:r w:rsidR="00604171" w:rsidRPr="00CC305E">
        <w:rPr>
          <w:rFonts w:ascii="Times New Roman" w:hAnsi="Times New Roman" w:cs="Times New Roman"/>
          <w:sz w:val="24"/>
          <w:szCs w:val="24"/>
        </w:rPr>
        <w:t xml:space="preserve">, </w:t>
      </w:r>
      <w:r w:rsidR="00A15112" w:rsidRPr="00CC305E">
        <w:rPr>
          <w:rFonts w:ascii="Times New Roman" w:hAnsi="Times New Roman" w:cs="Times New Roman"/>
          <w:sz w:val="24"/>
          <w:szCs w:val="24"/>
        </w:rPr>
        <w:t>smanjena je obveza stečajnog dužnika prema vjerovnicima</w:t>
      </w:r>
      <w:r w:rsidR="00604171" w:rsidRPr="00CC305E">
        <w:rPr>
          <w:rFonts w:ascii="Times New Roman" w:hAnsi="Times New Roman" w:cs="Times New Roman"/>
          <w:sz w:val="24"/>
          <w:szCs w:val="24"/>
        </w:rPr>
        <w:t xml:space="preserve"> I. višeg isplatnog reda</w:t>
      </w:r>
      <w:r w:rsidR="00A15112" w:rsidRPr="00CC305E">
        <w:rPr>
          <w:rFonts w:ascii="Times New Roman" w:hAnsi="Times New Roman" w:cs="Times New Roman"/>
          <w:sz w:val="24"/>
          <w:szCs w:val="24"/>
        </w:rPr>
        <w:t xml:space="preserve"> za iznos</w:t>
      </w:r>
      <w:r w:rsidR="00604171" w:rsidRPr="00CC305E">
        <w:rPr>
          <w:rFonts w:ascii="Times New Roman" w:hAnsi="Times New Roman" w:cs="Times New Roman"/>
          <w:sz w:val="24"/>
          <w:szCs w:val="24"/>
        </w:rPr>
        <w:t xml:space="preserve"> od </w:t>
      </w:r>
      <w:r w:rsidRPr="00CC305E">
        <w:rPr>
          <w:rFonts w:ascii="Times New Roman" w:hAnsi="Times New Roman" w:cs="Times New Roman"/>
          <w:sz w:val="24"/>
          <w:szCs w:val="24"/>
        </w:rPr>
        <w:t>119.188,42 kn</w:t>
      </w:r>
    </w:p>
    <w:p w:rsidR="00095665" w:rsidRPr="00CC305E" w:rsidRDefault="00095665" w:rsidP="00AD08DD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05E">
        <w:rPr>
          <w:rFonts w:ascii="Times New Roman" w:hAnsi="Times New Roman" w:cs="Times New Roman"/>
          <w:sz w:val="24"/>
          <w:szCs w:val="24"/>
        </w:rPr>
        <w:t xml:space="preserve">iz kupovnine dobivene prodajom </w:t>
      </w:r>
      <w:r w:rsidR="006E1B6B" w:rsidRPr="00CC305E">
        <w:rPr>
          <w:rFonts w:ascii="Times New Roman" w:hAnsi="Times New Roman" w:cs="Times New Roman"/>
          <w:sz w:val="24"/>
          <w:szCs w:val="24"/>
        </w:rPr>
        <w:t>u ovršnom postupku</w:t>
      </w:r>
      <w:r w:rsidR="00604171" w:rsidRPr="00CC305E">
        <w:rPr>
          <w:rFonts w:ascii="Times New Roman" w:hAnsi="Times New Roman" w:cs="Times New Roman"/>
          <w:sz w:val="24"/>
          <w:szCs w:val="24"/>
        </w:rPr>
        <w:t xml:space="preserve"> i</w:t>
      </w:r>
      <w:r w:rsidRPr="00CC305E">
        <w:rPr>
          <w:rFonts w:ascii="Times New Roman" w:hAnsi="Times New Roman" w:cs="Times New Roman"/>
          <w:sz w:val="24"/>
          <w:szCs w:val="24"/>
        </w:rPr>
        <w:t xml:space="preserve"> djelomičn</w:t>
      </w:r>
      <w:r w:rsidR="00604171" w:rsidRPr="00CC305E">
        <w:rPr>
          <w:rFonts w:ascii="Times New Roman" w:hAnsi="Times New Roman" w:cs="Times New Roman"/>
          <w:sz w:val="24"/>
          <w:szCs w:val="24"/>
        </w:rPr>
        <w:t>im</w:t>
      </w:r>
      <w:r w:rsidRPr="00CC305E">
        <w:rPr>
          <w:rFonts w:ascii="Times New Roman" w:hAnsi="Times New Roman" w:cs="Times New Roman"/>
          <w:sz w:val="24"/>
          <w:szCs w:val="24"/>
        </w:rPr>
        <w:t xml:space="preserve"> namiren</w:t>
      </w:r>
      <w:r w:rsidR="00604171" w:rsidRPr="00CC305E">
        <w:rPr>
          <w:rFonts w:ascii="Times New Roman" w:hAnsi="Times New Roman" w:cs="Times New Roman"/>
          <w:sz w:val="24"/>
          <w:szCs w:val="24"/>
        </w:rPr>
        <w:t>jem</w:t>
      </w:r>
      <w:r w:rsidRPr="00CC305E">
        <w:rPr>
          <w:rFonts w:ascii="Times New Roman" w:hAnsi="Times New Roman" w:cs="Times New Roman"/>
          <w:sz w:val="24"/>
          <w:szCs w:val="24"/>
        </w:rPr>
        <w:t xml:space="preserve"> potraživanj</w:t>
      </w:r>
      <w:r w:rsidR="00661C91" w:rsidRPr="00CC305E">
        <w:rPr>
          <w:rFonts w:ascii="Times New Roman" w:hAnsi="Times New Roman" w:cs="Times New Roman"/>
          <w:sz w:val="24"/>
          <w:szCs w:val="24"/>
        </w:rPr>
        <w:t>a</w:t>
      </w:r>
      <w:r w:rsidRPr="00CC305E">
        <w:rPr>
          <w:rFonts w:ascii="Times New Roman" w:hAnsi="Times New Roman" w:cs="Times New Roman"/>
          <w:sz w:val="24"/>
          <w:szCs w:val="24"/>
        </w:rPr>
        <w:t xml:space="preserve"> razlučnog vjerovnika</w:t>
      </w:r>
      <w:r w:rsidR="00661C91" w:rsidRPr="00CC305E">
        <w:rPr>
          <w:rFonts w:ascii="Times New Roman" w:hAnsi="Times New Roman" w:cs="Times New Roman"/>
          <w:sz w:val="24"/>
          <w:szCs w:val="24"/>
        </w:rPr>
        <w:t xml:space="preserve">, </w:t>
      </w:r>
      <w:r w:rsidR="00100CD8" w:rsidRPr="00CC305E">
        <w:rPr>
          <w:rFonts w:ascii="Times New Roman" w:hAnsi="Times New Roman" w:cs="Times New Roman"/>
          <w:sz w:val="24"/>
          <w:szCs w:val="24"/>
        </w:rPr>
        <w:t>smanjena je obveza stečajnog dužnika prema vjerovnicima</w:t>
      </w:r>
      <w:r w:rsidR="00661C91" w:rsidRPr="00CC305E">
        <w:rPr>
          <w:rFonts w:ascii="Times New Roman" w:hAnsi="Times New Roman" w:cs="Times New Roman"/>
          <w:sz w:val="24"/>
          <w:szCs w:val="24"/>
        </w:rPr>
        <w:t xml:space="preserve"> II. višeg isplatnog reda</w:t>
      </w:r>
      <w:r w:rsidR="00100CD8">
        <w:rPr>
          <w:rFonts w:ascii="Times New Roman" w:hAnsi="Times New Roman" w:cs="Times New Roman"/>
          <w:sz w:val="24"/>
          <w:szCs w:val="24"/>
        </w:rPr>
        <w:t xml:space="preserve"> za iznos</w:t>
      </w:r>
      <w:r w:rsidR="00661C91" w:rsidRPr="00CC305E">
        <w:rPr>
          <w:rFonts w:ascii="Times New Roman" w:hAnsi="Times New Roman" w:cs="Times New Roman"/>
          <w:sz w:val="24"/>
          <w:szCs w:val="24"/>
        </w:rPr>
        <w:t xml:space="preserve"> od 45.000,00 kn</w:t>
      </w:r>
    </w:p>
    <w:p w:rsidR="00095665" w:rsidRPr="001B158A" w:rsidRDefault="00095665" w:rsidP="00EF00EB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zbog nedostatnosti stečajne mase za pokriće troškova stečajnog postupka, ostaje nepodmireno dospjelih obveza – troškova stečajnog postupka u iznosu od 2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B15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072</w:t>
      </w:r>
      <w:r w:rsidRPr="001B158A">
        <w:rPr>
          <w:rFonts w:ascii="Times New Roman" w:hAnsi="Times New Roman" w:cs="Times New Roman"/>
          <w:sz w:val="24"/>
          <w:szCs w:val="24"/>
        </w:rPr>
        <w:t>,</w:t>
      </w:r>
      <w:r w:rsidR="0083660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B158A">
        <w:rPr>
          <w:rFonts w:ascii="Times New Roman" w:hAnsi="Times New Roman" w:cs="Times New Roman"/>
          <w:sz w:val="24"/>
          <w:szCs w:val="24"/>
        </w:rPr>
        <w:t xml:space="preserve"> kn</w:t>
      </w:r>
      <w:r w:rsidR="006E1B6B">
        <w:rPr>
          <w:rFonts w:ascii="Times New Roman" w:hAnsi="Times New Roman" w:cs="Times New Roman"/>
          <w:sz w:val="24"/>
          <w:szCs w:val="24"/>
        </w:rPr>
        <w:t>.</w:t>
      </w:r>
    </w:p>
    <w:p w:rsidR="00095665" w:rsidRPr="00CC305E" w:rsidRDefault="00095665" w:rsidP="00EF00EB">
      <w:pPr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i nenamirenih potraživanja vjerovnika viših isplatnih redova u ukupnom iznosu od</w:t>
      </w:r>
      <w:r w:rsidRPr="001B15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C305E">
        <w:rPr>
          <w:rFonts w:ascii="Times New Roman" w:hAnsi="Times New Roman" w:cs="Times New Roman"/>
          <w:sz w:val="24"/>
          <w:szCs w:val="24"/>
        </w:rPr>
        <w:t>2.</w:t>
      </w:r>
      <w:r w:rsidR="00705CE5" w:rsidRPr="00CC305E">
        <w:rPr>
          <w:rFonts w:ascii="Times New Roman" w:hAnsi="Times New Roman" w:cs="Times New Roman"/>
          <w:sz w:val="24"/>
          <w:szCs w:val="24"/>
        </w:rPr>
        <w:t>566</w:t>
      </w:r>
      <w:r w:rsidRPr="00CC305E">
        <w:rPr>
          <w:rFonts w:ascii="Times New Roman" w:hAnsi="Times New Roman" w:cs="Times New Roman"/>
          <w:sz w:val="24"/>
          <w:szCs w:val="24"/>
        </w:rPr>
        <w:t>.</w:t>
      </w:r>
      <w:r w:rsidR="005011D4" w:rsidRPr="00CC305E">
        <w:rPr>
          <w:rFonts w:ascii="Times New Roman" w:hAnsi="Times New Roman" w:cs="Times New Roman"/>
          <w:sz w:val="24"/>
          <w:szCs w:val="24"/>
        </w:rPr>
        <w:t>735</w:t>
      </w:r>
      <w:r w:rsidRPr="00CC305E">
        <w:rPr>
          <w:rFonts w:ascii="Times New Roman" w:hAnsi="Times New Roman" w:cs="Times New Roman"/>
          <w:sz w:val="24"/>
          <w:szCs w:val="24"/>
        </w:rPr>
        <w:t>,</w:t>
      </w:r>
      <w:r w:rsidR="005011D4" w:rsidRPr="00CC305E">
        <w:rPr>
          <w:rFonts w:ascii="Times New Roman" w:hAnsi="Times New Roman" w:cs="Times New Roman"/>
          <w:sz w:val="24"/>
          <w:szCs w:val="24"/>
        </w:rPr>
        <w:t>97</w:t>
      </w:r>
      <w:r w:rsidRPr="00CC305E">
        <w:rPr>
          <w:rFonts w:ascii="Times New Roman" w:hAnsi="Times New Roman" w:cs="Times New Roman"/>
          <w:sz w:val="24"/>
          <w:szCs w:val="24"/>
        </w:rPr>
        <w:t xml:space="preserve"> kn, od toga:</w:t>
      </w:r>
    </w:p>
    <w:p w:rsidR="00095665" w:rsidRPr="00CC305E" w:rsidRDefault="00095665" w:rsidP="00AD08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5E">
        <w:rPr>
          <w:rFonts w:ascii="Times New Roman" w:hAnsi="Times New Roman" w:cs="Times New Roman"/>
          <w:sz w:val="24"/>
          <w:szCs w:val="24"/>
        </w:rPr>
        <w:t xml:space="preserve">- </w:t>
      </w:r>
      <w:r w:rsidR="00705CE5" w:rsidRPr="00CC305E">
        <w:rPr>
          <w:rFonts w:ascii="Times New Roman" w:hAnsi="Times New Roman" w:cs="Times New Roman"/>
          <w:sz w:val="24"/>
          <w:szCs w:val="24"/>
        </w:rPr>
        <w:t>14</w:t>
      </w:r>
      <w:r w:rsidR="005011D4" w:rsidRPr="00CC305E">
        <w:rPr>
          <w:rFonts w:ascii="Times New Roman" w:hAnsi="Times New Roman" w:cs="Times New Roman"/>
          <w:sz w:val="24"/>
          <w:szCs w:val="24"/>
        </w:rPr>
        <w:t>8</w:t>
      </w:r>
      <w:r w:rsidRPr="00CC305E">
        <w:rPr>
          <w:rFonts w:ascii="Times New Roman" w:hAnsi="Times New Roman" w:cs="Times New Roman"/>
          <w:sz w:val="24"/>
          <w:szCs w:val="24"/>
        </w:rPr>
        <w:t>.</w:t>
      </w:r>
      <w:r w:rsidR="005011D4" w:rsidRPr="00CC305E">
        <w:rPr>
          <w:rFonts w:ascii="Times New Roman" w:hAnsi="Times New Roman" w:cs="Times New Roman"/>
          <w:sz w:val="24"/>
          <w:szCs w:val="24"/>
        </w:rPr>
        <w:t>257</w:t>
      </w:r>
      <w:r w:rsidRPr="00CC305E">
        <w:rPr>
          <w:rFonts w:ascii="Times New Roman" w:hAnsi="Times New Roman" w:cs="Times New Roman"/>
          <w:sz w:val="24"/>
          <w:szCs w:val="24"/>
        </w:rPr>
        <w:t>,</w:t>
      </w:r>
      <w:r w:rsidR="005011D4" w:rsidRPr="00CC305E">
        <w:rPr>
          <w:rFonts w:ascii="Times New Roman" w:hAnsi="Times New Roman" w:cs="Times New Roman"/>
          <w:sz w:val="24"/>
          <w:szCs w:val="24"/>
        </w:rPr>
        <w:t>07</w:t>
      </w:r>
      <w:r w:rsidRPr="00CC305E">
        <w:rPr>
          <w:rFonts w:ascii="Times New Roman" w:hAnsi="Times New Roman" w:cs="Times New Roman"/>
          <w:sz w:val="24"/>
          <w:szCs w:val="24"/>
        </w:rPr>
        <w:t xml:space="preserve"> kn utvrđenih tražbina vjerovnika I. višeg isplatnog reda i</w:t>
      </w:r>
    </w:p>
    <w:p w:rsidR="00095665" w:rsidRPr="00CC305E" w:rsidRDefault="00095665" w:rsidP="00AD08D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05E">
        <w:rPr>
          <w:rFonts w:ascii="Times New Roman" w:hAnsi="Times New Roman" w:cs="Times New Roman"/>
          <w:sz w:val="24"/>
          <w:szCs w:val="24"/>
        </w:rPr>
        <w:t>- 2.4</w:t>
      </w:r>
      <w:r w:rsidR="002A2E9D" w:rsidRPr="00CC305E">
        <w:rPr>
          <w:rFonts w:ascii="Times New Roman" w:hAnsi="Times New Roman" w:cs="Times New Roman"/>
          <w:sz w:val="24"/>
          <w:szCs w:val="24"/>
        </w:rPr>
        <w:t>18</w:t>
      </w:r>
      <w:r w:rsidRPr="00CC305E">
        <w:rPr>
          <w:rFonts w:ascii="Times New Roman" w:hAnsi="Times New Roman" w:cs="Times New Roman"/>
          <w:sz w:val="24"/>
          <w:szCs w:val="24"/>
        </w:rPr>
        <w:t>.478,90 kn utvrđenih tražbina vjerovnika II. višeg isplatnog reda.</w:t>
      </w:r>
    </w:p>
    <w:p w:rsidR="00661C91" w:rsidRDefault="00661C91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1C91" w:rsidRDefault="00661C91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1C91" w:rsidRDefault="00661C91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lastRenderedPageBreak/>
        <w:t>II. ZAVRŠNA BILANCA (Fakultativno)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Stečajni upravitelj daje pregled stanja iz poslovnih knjiga stečajnog dužnika na početku stečajnog postupka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360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0"/>
        <w:gridCol w:w="1800"/>
      </w:tblGrid>
      <w:tr w:rsidR="00095665" w:rsidRPr="001B158A" w:rsidTr="00FE1170">
        <w:trPr>
          <w:trHeight w:val="42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I.     VRIJEDNOST  IMOVINE  I  POTRAŽIVANJA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5665" w:rsidRPr="001B158A" w:rsidTr="00FE1170">
        <w:trPr>
          <w:trHeight w:val="255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Imovina i potraživanja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1.557.853,26</w:t>
            </w:r>
          </w:p>
        </w:tc>
      </w:tr>
      <w:tr w:rsidR="00095665" w:rsidRPr="001B158A" w:rsidTr="00FE1170">
        <w:trPr>
          <w:trHeight w:val="255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900.000,00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Nekretnine-vanknjižno vlasništvo, Funduš, k.o.Peščenica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900.000,00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w="1800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341.481,00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Pokretnine-strojevi i alati</w:t>
            </w:r>
          </w:p>
        </w:tc>
        <w:tc>
          <w:tcPr>
            <w:tcW w:w="1800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37.350,00</w:t>
            </w:r>
          </w:p>
        </w:tc>
      </w:tr>
      <w:tr w:rsidR="00095665" w:rsidRPr="001B158A" w:rsidTr="005372F7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5372F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Pokretnine-automobili</w:t>
            </w:r>
          </w:p>
        </w:tc>
        <w:tc>
          <w:tcPr>
            <w:tcW w:w="1800" w:type="dxa"/>
            <w:noWrap/>
            <w:vAlign w:val="bottom"/>
          </w:tcPr>
          <w:p w:rsidR="00095665" w:rsidRPr="001B158A" w:rsidRDefault="00095665" w:rsidP="005372F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66.000,00</w:t>
            </w:r>
          </w:p>
        </w:tc>
      </w:tr>
      <w:tr w:rsidR="00095665" w:rsidRPr="001B158A" w:rsidTr="00170538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Pokretnine-namještaj i oprema</w:t>
            </w:r>
          </w:p>
        </w:tc>
        <w:tc>
          <w:tcPr>
            <w:tcW w:w="1800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238.131,00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Potraživanja</w:t>
            </w:r>
          </w:p>
        </w:tc>
        <w:tc>
          <w:tcPr>
            <w:tcW w:w="1800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316.372,26</w:t>
            </w:r>
          </w:p>
        </w:tc>
      </w:tr>
      <w:tr w:rsidR="00095665" w:rsidRPr="001B158A" w:rsidTr="00FE1170">
        <w:trPr>
          <w:trHeight w:val="255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5665" w:rsidRPr="001B158A" w:rsidTr="00FE1170">
        <w:trPr>
          <w:trHeight w:val="255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II.    OBVEZE  STEČAJNOG  DUŽNIKA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Obveze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5.307.943,00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bankama i drugim financijskim institucijama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720.913,00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Za zajmove, depozite i slično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</w:rPr>
              <w:t>12.000,00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dobavljačima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</w:rPr>
              <w:t>3.633.291,00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Prema zaposlenicima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202.559,00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Za poreze doprinose i slična davanja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</w:rPr>
              <w:t>514.881,00</w:t>
            </w:r>
          </w:p>
        </w:tc>
      </w:tr>
      <w:tr w:rsidR="00095665" w:rsidRPr="001B158A" w:rsidTr="00FE1170">
        <w:trPr>
          <w:trHeight w:val="300"/>
        </w:trPr>
        <w:tc>
          <w:tcPr>
            <w:tcW w:w="6560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    Ostale kratkoročne obveze</w:t>
            </w:r>
          </w:p>
        </w:tc>
        <w:tc>
          <w:tcPr>
            <w:tcW w:w="1800" w:type="dxa"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</w:rPr>
              <w:t>224.299,00</w:t>
            </w:r>
          </w:p>
        </w:tc>
      </w:tr>
    </w:tbl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Rizična i zastarjela, a neutužena, potraživanja stečajnog dužnika evidentirana u poslovnim knjigama u iznosu od 316.372,26 kn odnosila su se na potraživanja od:</w:t>
      </w:r>
    </w:p>
    <w:p w:rsidR="00095665" w:rsidRPr="001B158A" w:rsidRDefault="00095665" w:rsidP="00AD08DD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Alen Novosad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  <w:t>u iznosu od   38.196,57 kn</w:t>
      </w:r>
    </w:p>
    <w:p w:rsidR="00095665" w:rsidRPr="001B158A" w:rsidRDefault="00095665" w:rsidP="00AD08DD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Benga Namještaj d.o.o.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  <w:t>u iznosu od   63.401,12 kn</w:t>
      </w:r>
    </w:p>
    <w:p w:rsidR="00095665" w:rsidRPr="001B158A" w:rsidRDefault="00095665" w:rsidP="00AD08DD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Kruno Ratković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  <w:t>u iznosu od     3.900,00 kn</w:t>
      </w:r>
    </w:p>
    <w:p w:rsidR="00095665" w:rsidRPr="001B158A" w:rsidRDefault="00095665" w:rsidP="00AD08DD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SD FORMA vl. Snježana Kremenović</w:t>
      </w:r>
      <w:r w:rsidRPr="001B158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B158A">
        <w:rPr>
          <w:rFonts w:ascii="Times New Roman" w:hAnsi="Times New Roman" w:cs="Times New Roman"/>
          <w:sz w:val="24"/>
          <w:szCs w:val="24"/>
        </w:rPr>
        <w:tab/>
        <w:t>u iznosu od   14.207,37 kn</w:t>
      </w:r>
    </w:p>
    <w:p w:rsidR="00095665" w:rsidRPr="001B158A" w:rsidRDefault="00095665" w:rsidP="00AD08DD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Žnidarec Hrvoje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  <w:t>u iznosu od 119.830,80 kn</w:t>
      </w:r>
    </w:p>
    <w:p w:rsidR="00095665" w:rsidRPr="001B158A" w:rsidRDefault="00095665" w:rsidP="00AD08DD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B.O.B. PROM d.o.o.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  <w:t>u iznosu od   76.836,40 kn</w:t>
      </w:r>
    </w:p>
    <w:p w:rsidR="00095665" w:rsidRPr="001B158A" w:rsidRDefault="00F97599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Izvršenjem prijeboja</w:t>
      </w:r>
      <w:r w:rsidR="00095665" w:rsidRPr="001B158A">
        <w:rPr>
          <w:rFonts w:ascii="Times New Roman" w:hAnsi="Times New Roman" w:cs="Times New Roman"/>
          <w:sz w:val="24"/>
          <w:szCs w:val="24"/>
        </w:rPr>
        <w:t xml:space="preserve"> potraživanj</w:t>
      </w:r>
      <w:r>
        <w:rPr>
          <w:rFonts w:ascii="Times New Roman" w:hAnsi="Times New Roman" w:cs="Times New Roman"/>
          <w:sz w:val="24"/>
          <w:szCs w:val="24"/>
        </w:rPr>
        <w:t>a</w:t>
      </w:r>
      <w:r w:rsidR="00095665" w:rsidRPr="001B158A">
        <w:rPr>
          <w:rFonts w:ascii="Times New Roman" w:hAnsi="Times New Roman" w:cs="Times New Roman"/>
          <w:sz w:val="24"/>
          <w:szCs w:val="24"/>
        </w:rPr>
        <w:t xml:space="preserve"> od člana društva</w:t>
      </w:r>
      <w:r w:rsidR="0083660F">
        <w:rPr>
          <w:rFonts w:ascii="Times New Roman" w:hAnsi="Times New Roman" w:cs="Times New Roman"/>
          <w:sz w:val="24"/>
          <w:szCs w:val="24"/>
        </w:rPr>
        <w:t>. Žnidarec Hrvoje</w:t>
      </w:r>
      <w:r w:rsidR="00095665" w:rsidRPr="001B158A">
        <w:rPr>
          <w:rFonts w:ascii="Times New Roman" w:hAnsi="Times New Roman" w:cs="Times New Roman"/>
          <w:sz w:val="24"/>
          <w:szCs w:val="24"/>
        </w:rPr>
        <w:t xml:space="preserve"> u iznosu od 119.188,42 kn</w:t>
      </w:r>
      <w:r>
        <w:rPr>
          <w:rFonts w:ascii="Times New Roman" w:hAnsi="Times New Roman" w:cs="Times New Roman"/>
          <w:sz w:val="24"/>
          <w:szCs w:val="24"/>
        </w:rPr>
        <w:t>,</w:t>
      </w:r>
      <w:r w:rsidR="0083660F">
        <w:rPr>
          <w:rFonts w:ascii="Times New Roman" w:hAnsi="Times New Roman" w:cs="Times New Roman"/>
          <w:sz w:val="24"/>
          <w:szCs w:val="24"/>
        </w:rPr>
        <w:t xml:space="preserve"> s</w:t>
      </w:r>
      <w:r w:rsidR="0083660F" w:rsidRPr="0083660F">
        <w:rPr>
          <w:rFonts w:ascii="Times New Roman" w:hAnsi="Times New Roman" w:cs="Times New Roman"/>
          <w:sz w:val="24"/>
          <w:szCs w:val="24"/>
        </w:rPr>
        <w:t xml:space="preserve"> </w:t>
      </w:r>
      <w:r w:rsidR="0083660F">
        <w:rPr>
          <w:rFonts w:ascii="Times New Roman" w:hAnsi="Times New Roman" w:cs="Times New Roman"/>
          <w:sz w:val="24"/>
          <w:szCs w:val="24"/>
        </w:rPr>
        <w:t>utvrđenom tražbinom</w:t>
      </w:r>
      <w:r>
        <w:rPr>
          <w:rFonts w:ascii="Times New Roman" w:hAnsi="Times New Roman" w:cs="Times New Roman"/>
          <w:sz w:val="24"/>
          <w:szCs w:val="24"/>
        </w:rPr>
        <w:t xml:space="preserve"> istog člana kao vjerovnika</w:t>
      </w:r>
      <w:r w:rsidR="0083660F">
        <w:rPr>
          <w:rFonts w:ascii="Times New Roman" w:hAnsi="Times New Roman" w:cs="Times New Roman"/>
          <w:sz w:val="24"/>
          <w:szCs w:val="24"/>
        </w:rPr>
        <w:t xml:space="preserve"> I. više</w:t>
      </w:r>
      <w:r>
        <w:rPr>
          <w:rFonts w:ascii="Times New Roman" w:hAnsi="Times New Roman" w:cs="Times New Roman"/>
          <w:sz w:val="24"/>
          <w:szCs w:val="24"/>
        </w:rPr>
        <w:t>g</w:t>
      </w:r>
      <w:r w:rsidR="0083660F">
        <w:rPr>
          <w:rFonts w:ascii="Times New Roman" w:hAnsi="Times New Roman" w:cs="Times New Roman"/>
          <w:sz w:val="24"/>
          <w:szCs w:val="24"/>
        </w:rPr>
        <w:t xml:space="preserve"> isplatno</w:t>
      </w:r>
      <w:r>
        <w:rPr>
          <w:rFonts w:ascii="Times New Roman" w:hAnsi="Times New Roman" w:cs="Times New Roman"/>
          <w:sz w:val="24"/>
          <w:szCs w:val="24"/>
        </w:rPr>
        <w:t>g</w:t>
      </w:r>
      <w:r w:rsidR="0083660F">
        <w:rPr>
          <w:rFonts w:ascii="Times New Roman" w:hAnsi="Times New Roman" w:cs="Times New Roman"/>
          <w:sz w:val="24"/>
          <w:szCs w:val="24"/>
        </w:rPr>
        <w:t xml:space="preserve"> red</w:t>
      </w:r>
      <w:r>
        <w:rPr>
          <w:rFonts w:ascii="Times New Roman" w:hAnsi="Times New Roman" w:cs="Times New Roman"/>
          <w:sz w:val="24"/>
          <w:szCs w:val="24"/>
        </w:rPr>
        <w:t>a</w:t>
      </w:r>
      <w:r w:rsidR="0083660F">
        <w:rPr>
          <w:rFonts w:ascii="Times New Roman" w:hAnsi="Times New Roman" w:cs="Times New Roman"/>
          <w:sz w:val="24"/>
          <w:szCs w:val="24"/>
        </w:rPr>
        <w:t xml:space="preserve"> - obveza iz radnog odnosa po </w:t>
      </w:r>
      <w:r w:rsidR="0083660F" w:rsidRPr="0083660F">
        <w:rPr>
          <w:rFonts w:ascii="Times New Roman" w:hAnsi="Times New Roman" w:cs="Times New Roman"/>
          <w:sz w:val="24"/>
          <w:szCs w:val="24"/>
        </w:rPr>
        <w:t>obračuni</w:t>
      </w:r>
      <w:r w:rsidR="0083660F">
        <w:rPr>
          <w:rFonts w:ascii="Times New Roman" w:hAnsi="Times New Roman" w:cs="Times New Roman"/>
          <w:sz w:val="24"/>
          <w:szCs w:val="24"/>
        </w:rPr>
        <w:t>ma</w:t>
      </w:r>
      <w:r w:rsidR="0083660F" w:rsidRPr="0083660F">
        <w:rPr>
          <w:rFonts w:ascii="Times New Roman" w:hAnsi="Times New Roman" w:cs="Times New Roman"/>
          <w:sz w:val="24"/>
          <w:szCs w:val="24"/>
        </w:rPr>
        <w:t xml:space="preserve"> neisplaćenih plaća, </w:t>
      </w:r>
      <w:r w:rsidR="00095665" w:rsidRPr="001B158A">
        <w:rPr>
          <w:rFonts w:ascii="Times New Roman" w:hAnsi="Times New Roman" w:cs="Times New Roman"/>
          <w:sz w:val="24"/>
          <w:szCs w:val="24"/>
        </w:rPr>
        <w:t>preostalo je rizičnih potraživanja i potraživanja u zastari u iznosu od 197.183,84 kn.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color w:val="000000"/>
          <w:sz w:val="24"/>
          <w:szCs w:val="24"/>
        </w:rPr>
        <w:t xml:space="preserve">Obveze u ukupnom iznosu od 5.307.943,00 kn </w:t>
      </w:r>
      <w:r w:rsidRPr="001B158A">
        <w:rPr>
          <w:rFonts w:ascii="Times New Roman" w:hAnsi="Times New Roman" w:cs="Times New Roman"/>
          <w:sz w:val="24"/>
          <w:szCs w:val="24"/>
        </w:rPr>
        <w:t>odnosile su se na:</w:t>
      </w:r>
    </w:p>
    <w:p w:rsidR="00095665" w:rsidRPr="001B158A" w:rsidRDefault="00095665" w:rsidP="00AD08DD">
      <w:pPr>
        <w:pStyle w:val="ListParagraph"/>
        <w:numPr>
          <w:ilvl w:val="0"/>
          <w:numId w:val="36"/>
        </w:numPr>
        <w:tabs>
          <w:tab w:val="left" w:pos="6487"/>
          <w:tab w:val="left" w:pos="80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B158A">
        <w:rPr>
          <w:rFonts w:ascii="Times New Roman" w:hAnsi="Times New Roman"/>
          <w:sz w:val="24"/>
          <w:szCs w:val="24"/>
        </w:rPr>
        <w:t>obveze za zajmove, depozite i slično u iznosu od</w:t>
      </w:r>
      <w:r w:rsidRPr="001B158A">
        <w:rPr>
          <w:rFonts w:ascii="Times New Roman" w:hAnsi="Times New Roman"/>
          <w:sz w:val="24"/>
          <w:szCs w:val="24"/>
        </w:rPr>
        <w:tab/>
        <w:t xml:space="preserve">     12.000,00 kn</w:t>
      </w:r>
    </w:p>
    <w:p w:rsidR="00095665" w:rsidRPr="001B158A" w:rsidRDefault="00095665" w:rsidP="00AD08DD">
      <w:pPr>
        <w:pStyle w:val="ListParagraph"/>
        <w:numPr>
          <w:ilvl w:val="0"/>
          <w:numId w:val="36"/>
        </w:numPr>
        <w:tabs>
          <w:tab w:val="left" w:pos="6487"/>
          <w:tab w:val="left" w:pos="80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B158A">
        <w:rPr>
          <w:rFonts w:ascii="Times New Roman" w:hAnsi="Times New Roman"/>
          <w:sz w:val="24"/>
          <w:szCs w:val="24"/>
        </w:rPr>
        <w:t>obveze, dugoročne, prema bankama i drugim institucijama</w:t>
      </w:r>
      <w:r w:rsidRPr="001B158A">
        <w:rPr>
          <w:rFonts w:ascii="Times New Roman" w:hAnsi="Times New Roman"/>
          <w:sz w:val="24"/>
          <w:szCs w:val="24"/>
        </w:rPr>
        <w:tab/>
        <w:t xml:space="preserve">   720.913,00.kn</w:t>
      </w:r>
    </w:p>
    <w:p w:rsidR="00095665" w:rsidRPr="001B158A" w:rsidRDefault="00095665" w:rsidP="00AD08DD">
      <w:pPr>
        <w:pStyle w:val="ListParagraph"/>
        <w:numPr>
          <w:ilvl w:val="0"/>
          <w:numId w:val="36"/>
        </w:numPr>
        <w:tabs>
          <w:tab w:val="left" w:pos="6487"/>
          <w:tab w:val="left" w:pos="80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B158A">
        <w:rPr>
          <w:rFonts w:ascii="Times New Roman" w:hAnsi="Times New Roman"/>
          <w:sz w:val="24"/>
          <w:szCs w:val="24"/>
        </w:rPr>
        <w:t>obveze prema dobavljačima</w:t>
      </w:r>
      <w:r w:rsidRPr="001B158A">
        <w:rPr>
          <w:rFonts w:ascii="Times New Roman" w:hAnsi="Times New Roman"/>
          <w:sz w:val="24"/>
          <w:szCs w:val="24"/>
        </w:rPr>
        <w:tab/>
        <w:t>3.633.291,00 kn</w:t>
      </w:r>
    </w:p>
    <w:p w:rsidR="00095665" w:rsidRPr="001B158A" w:rsidRDefault="00095665" w:rsidP="00AD08DD">
      <w:pPr>
        <w:pStyle w:val="ListParagraph"/>
        <w:numPr>
          <w:ilvl w:val="0"/>
          <w:numId w:val="36"/>
        </w:numPr>
        <w:tabs>
          <w:tab w:val="left" w:pos="6487"/>
          <w:tab w:val="left" w:pos="80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B158A">
        <w:rPr>
          <w:rFonts w:ascii="Times New Roman" w:hAnsi="Times New Roman"/>
          <w:sz w:val="24"/>
          <w:szCs w:val="24"/>
        </w:rPr>
        <w:t>obveze prema zaposlenicima</w:t>
      </w:r>
      <w:r w:rsidRPr="001B158A">
        <w:rPr>
          <w:rFonts w:ascii="Times New Roman" w:hAnsi="Times New Roman"/>
          <w:sz w:val="24"/>
          <w:szCs w:val="24"/>
        </w:rPr>
        <w:tab/>
        <w:t xml:space="preserve">   202.559,00 kn</w:t>
      </w:r>
    </w:p>
    <w:p w:rsidR="00095665" w:rsidRPr="001B158A" w:rsidRDefault="00095665" w:rsidP="00AD08DD">
      <w:pPr>
        <w:pStyle w:val="ListParagraph"/>
        <w:numPr>
          <w:ilvl w:val="0"/>
          <w:numId w:val="36"/>
        </w:numPr>
        <w:tabs>
          <w:tab w:val="left" w:pos="6487"/>
          <w:tab w:val="left" w:pos="80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B158A">
        <w:rPr>
          <w:rFonts w:ascii="Times New Roman" w:hAnsi="Times New Roman"/>
          <w:sz w:val="24"/>
          <w:szCs w:val="24"/>
        </w:rPr>
        <w:t>obveze za poreze, doprinose i slična davanja</w:t>
      </w:r>
      <w:r w:rsidRPr="001B158A">
        <w:rPr>
          <w:rFonts w:ascii="Times New Roman" w:hAnsi="Times New Roman"/>
          <w:sz w:val="24"/>
          <w:szCs w:val="24"/>
        </w:rPr>
        <w:tab/>
        <w:t xml:space="preserve">   514.881,00 kn</w:t>
      </w:r>
    </w:p>
    <w:p w:rsidR="00095665" w:rsidRPr="001B158A" w:rsidRDefault="00095665" w:rsidP="00AD08DD">
      <w:pPr>
        <w:pStyle w:val="ListParagraph"/>
        <w:numPr>
          <w:ilvl w:val="0"/>
          <w:numId w:val="36"/>
        </w:numPr>
        <w:tabs>
          <w:tab w:val="left" w:pos="6487"/>
          <w:tab w:val="left" w:pos="80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B158A">
        <w:rPr>
          <w:rFonts w:ascii="Times New Roman" w:hAnsi="Times New Roman"/>
          <w:sz w:val="24"/>
          <w:szCs w:val="24"/>
        </w:rPr>
        <w:t>ostale kratkoročne obveze</w:t>
      </w:r>
      <w:r w:rsidRPr="001B158A">
        <w:rPr>
          <w:rFonts w:ascii="Times New Roman" w:hAnsi="Times New Roman"/>
          <w:sz w:val="24"/>
          <w:szCs w:val="24"/>
        </w:rPr>
        <w:tab/>
        <w:t xml:space="preserve">   224.299,00 kn</w:t>
      </w:r>
    </w:p>
    <w:p w:rsidR="00095665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5CE5" w:rsidRPr="001B158A" w:rsidRDefault="00705CE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lastRenderedPageBreak/>
        <w:t xml:space="preserve">III. ZAVRŠNI IZVJEŠTAJ STEČAJNOGA UPRAVITELJA 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B158A">
        <w:rPr>
          <w:rFonts w:ascii="Times New Roman" w:hAnsi="Times New Roman" w:cs="Times New Roman"/>
          <w:sz w:val="24"/>
          <w:szCs w:val="24"/>
        </w:rPr>
        <w:t>Rješenjem Trgovačkog suda u Zagrebu, broj St-849/13 od 2. travnja 2014.g., otvoren je stečajni postupak nad dužnikom ŽIR NAMJEŠTAJ d.o.o., OIB:07974195317, Ulica kneza Mislava 7, 10410 Velika Gorica, objavljeno u NN broj 46 od dana 11.04.2014.g.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Dužnik Žir Namještaj d.o.o. podnio je dana 31. prosinca 2012.g. prijedlog za otvaranje postupka predstečajne nagodbe. Nagodbeno vijeće FINA-e, broj ZG17, temeljem čl. 49 Zakona o financijskom poslovanju i predstečajnoj nagodbi, donijelo je Rješenje kojim je odbačen prijedlog dužnika i po službenoj dužnosti podnijelo je dana 17.04.2013.g. prijedlog za pokretanje stečajnog postupka.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Rješenjem Trgovačkog suda u Zagrebu broj Tt-14/8921-2 od dana 14.04.2014.g. u sudski registar Suda upisana je odluka o otvaranju stečajnog postupka.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Nakon otvaranja stečajnog postupka stečajni je upravitelj poduzeo slijedeće radnje kojima je zaštitio interese vjerovnika i stečajnu masu: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na dan otvaranja stečajnog postupka, 2. travnja 2014.g., stečajni dužnik je imao jednog zaposlenog radnika. Odlukom o otkazu ugovora o radu, uz otkazni rok od 30 dana od dana uručenja Odluke, radniku je prestao radni odnos s danom 18.05.2014.g. 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ušao je u posjed i preuzeo nadzor nad imovinom stečajnog dužnika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prijavio je statusne promjene Državnom zavodu za statistiku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zatvorio žiro račune u 4 banke: Slatinska banka d.d., Zagrebačka banka d.d.,,Erste Bank d.d. i Privredna banka Zagreb d.d., korištene u poslovanju prije otvaranja stečajnog postupka i otvorio novi račun u PBZ d.d.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izradio pečat stečajnog dužnika s dodatkom u nazivu „u stečaju“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utvrdio stvarno stanje dugovanja i potraživanja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od Policijske uprave Zagrebačke, a po vlastitom zahtjevu, dobio popis automobila na kojima je stečajni dužnik bio evidentiran kao vlasnik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od HZMO-a dobio, po vlastitom zahtjevu, popis svih zaposlenika stečajnog dužnika od osnutka društva pa do otvaranja stečajnog postupka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obradio prijavljene tražbine stečajnih vjerovnika</w:t>
      </w:r>
      <w:r w:rsidR="00C33941">
        <w:rPr>
          <w:rFonts w:ascii="Times New Roman" w:hAnsi="Times New Roman" w:cs="Times New Roman"/>
          <w:sz w:val="24"/>
          <w:szCs w:val="24"/>
        </w:rPr>
        <w:t>, njih ukupno 23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sastavio tablice tražbina po isplatnim redovima</w:t>
      </w:r>
    </w:p>
    <w:p w:rsidR="00095665" w:rsidRPr="001B158A" w:rsidRDefault="00095665" w:rsidP="00F2092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F209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Iz dostavljene dokumentacije stečajni upravitelj je utvrdio predmete stečajne mase dužnika: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nekretnine</w:t>
      </w:r>
    </w:p>
    <w:p w:rsidR="00095665" w:rsidRPr="001B158A" w:rsidRDefault="00095665" w:rsidP="00E30E90">
      <w:pPr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- vanknjižno vlasništvo, proizvodni pogon i skladište, upisani u zemljišne knjige Općinskog suda u Sisku, k.o. Peščenica, z.k.ul.br. 2520, k.č.br. 601/2, oznake Funduš - ŽIR NAMJEŠTAJ</w:t>
      </w:r>
      <w:r w:rsidR="009A0C4A">
        <w:rPr>
          <w:rFonts w:ascii="Times New Roman" w:hAnsi="Times New Roman" w:cs="Times New Roman"/>
          <w:sz w:val="24"/>
          <w:szCs w:val="24"/>
        </w:rPr>
        <w:t xml:space="preserve"> d.o.o. je</w:t>
      </w:r>
      <w:r w:rsidRPr="001B158A">
        <w:rPr>
          <w:rFonts w:ascii="Times New Roman" w:hAnsi="Times New Roman" w:cs="Times New Roman"/>
          <w:sz w:val="24"/>
          <w:szCs w:val="24"/>
        </w:rPr>
        <w:t xml:space="preserve"> stavio predbilježbu prava vlasništva na temelju Ugovora o kupoprodaji nekretnine od 19.12.2008.g., dok ne dostavi ispravu s točnim opisom nekretnine</w:t>
      </w:r>
    </w:p>
    <w:p w:rsidR="00095665" w:rsidRPr="001B158A" w:rsidRDefault="00095665" w:rsidP="00AD08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pokretnine:</w:t>
      </w:r>
    </w:p>
    <w:p w:rsidR="00095665" w:rsidRPr="001B158A" w:rsidRDefault="00095665" w:rsidP="00E30E90">
      <w:pPr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 – u posjedu ovrhovoditelja BERNARDA d.o.o. iz Puščine, OIB 24476216342 i to:</w:t>
      </w:r>
    </w:p>
    <w:p w:rsidR="00095665" w:rsidRPr="001B158A" w:rsidRDefault="00095665" w:rsidP="00E30E90">
      <w:pPr>
        <w:numPr>
          <w:ilvl w:val="2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teretni automobil marke ŠKODA FORMAN 135 LX PLUS, god.proizv.</w:t>
      </w:r>
      <w:r w:rsidR="009A0C4A">
        <w:rPr>
          <w:rFonts w:ascii="Times New Roman" w:hAnsi="Times New Roman" w:cs="Times New Roman"/>
          <w:sz w:val="24"/>
          <w:szCs w:val="24"/>
        </w:rPr>
        <w:t xml:space="preserve"> </w:t>
      </w:r>
      <w:r w:rsidRPr="001B158A">
        <w:rPr>
          <w:rFonts w:ascii="Times New Roman" w:hAnsi="Times New Roman" w:cs="Times New Roman"/>
          <w:sz w:val="24"/>
          <w:szCs w:val="24"/>
        </w:rPr>
        <w:t>1995.,</w:t>
      </w:r>
      <w:r w:rsidR="009A0C4A">
        <w:rPr>
          <w:rFonts w:ascii="Times New Roman" w:hAnsi="Times New Roman" w:cs="Times New Roman"/>
          <w:sz w:val="24"/>
          <w:szCs w:val="24"/>
        </w:rPr>
        <w:t xml:space="preserve"> </w:t>
      </w:r>
      <w:r w:rsidRPr="001B158A">
        <w:rPr>
          <w:rFonts w:ascii="Times New Roman" w:hAnsi="Times New Roman" w:cs="Times New Roman"/>
          <w:sz w:val="24"/>
          <w:szCs w:val="24"/>
        </w:rPr>
        <w:t>br.šasije TMBCEA600S5061827, reg.ozn. ZG568RF. Na vozilu je evidentirana zabrana otuđenja.</w:t>
      </w:r>
    </w:p>
    <w:p w:rsidR="00095665" w:rsidRPr="001B158A" w:rsidRDefault="00095665" w:rsidP="00E30E90">
      <w:pPr>
        <w:numPr>
          <w:ilvl w:val="2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M1-osobni automobil, marke FORD FOCUS 2.0 TDCI, god.proizv.</w:t>
      </w:r>
      <w:r w:rsidR="009A0C4A">
        <w:rPr>
          <w:rFonts w:ascii="Times New Roman" w:hAnsi="Times New Roman" w:cs="Times New Roman"/>
          <w:sz w:val="24"/>
          <w:szCs w:val="24"/>
        </w:rPr>
        <w:t xml:space="preserve"> </w:t>
      </w:r>
      <w:r w:rsidRPr="001B158A">
        <w:rPr>
          <w:rFonts w:ascii="Times New Roman" w:hAnsi="Times New Roman" w:cs="Times New Roman"/>
          <w:sz w:val="24"/>
          <w:szCs w:val="24"/>
        </w:rPr>
        <w:t>2005.,</w:t>
      </w:r>
      <w:r w:rsidR="009A0C4A">
        <w:rPr>
          <w:rFonts w:ascii="Times New Roman" w:hAnsi="Times New Roman" w:cs="Times New Roman"/>
          <w:sz w:val="24"/>
          <w:szCs w:val="24"/>
        </w:rPr>
        <w:t xml:space="preserve"> </w:t>
      </w:r>
      <w:r w:rsidRPr="001B158A">
        <w:rPr>
          <w:rFonts w:ascii="Times New Roman" w:hAnsi="Times New Roman" w:cs="Times New Roman"/>
          <w:sz w:val="24"/>
          <w:szCs w:val="24"/>
        </w:rPr>
        <w:t>br.šasije WF04XXWPD45D37030, reg.ozn. ZG7604BI. Na vozilu je evidentirana zabrana otuđenja.</w:t>
      </w:r>
    </w:p>
    <w:p w:rsidR="00095665" w:rsidRPr="001B158A" w:rsidRDefault="00095665" w:rsidP="00E30E90">
      <w:pPr>
        <w:numPr>
          <w:ilvl w:val="2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lastRenderedPageBreak/>
        <w:t>M1-osobni automobil, marke FORD FOCUS C-MAX 2.0 TDCI, god.proizv.</w:t>
      </w:r>
      <w:r w:rsidR="009A0C4A">
        <w:rPr>
          <w:rFonts w:ascii="Times New Roman" w:hAnsi="Times New Roman" w:cs="Times New Roman"/>
          <w:sz w:val="24"/>
          <w:szCs w:val="24"/>
        </w:rPr>
        <w:t xml:space="preserve"> </w:t>
      </w:r>
      <w:r w:rsidRPr="001B158A">
        <w:rPr>
          <w:rFonts w:ascii="Times New Roman" w:hAnsi="Times New Roman" w:cs="Times New Roman"/>
          <w:sz w:val="24"/>
          <w:szCs w:val="24"/>
        </w:rPr>
        <w:t>2006.,</w:t>
      </w:r>
      <w:r w:rsidR="009A0C4A">
        <w:rPr>
          <w:rFonts w:ascii="Times New Roman" w:hAnsi="Times New Roman" w:cs="Times New Roman"/>
          <w:sz w:val="24"/>
          <w:szCs w:val="24"/>
        </w:rPr>
        <w:t xml:space="preserve"> </w:t>
      </w:r>
      <w:r w:rsidRPr="001B158A">
        <w:rPr>
          <w:rFonts w:ascii="Times New Roman" w:hAnsi="Times New Roman" w:cs="Times New Roman"/>
          <w:sz w:val="24"/>
          <w:szCs w:val="24"/>
        </w:rPr>
        <w:t>br.šasije WFOMXXGCM6R50552, reg.ozn. ZG5185DB. Na vozilu je evidentirana zabrana otuđenja.</w:t>
      </w:r>
    </w:p>
    <w:p w:rsidR="00095665" w:rsidRPr="001B158A" w:rsidRDefault="00095665" w:rsidP="003735C6">
      <w:pPr>
        <w:numPr>
          <w:ilvl w:val="1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namještaj i oprema, te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strojevi i alati</w:t>
      </w:r>
      <w:r w:rsidRPr="001B158A">
        <w:rPr>
          <w:rFonts w:ascii="Times New Roman" w:hAnsi="Times New Roman" w:cs="Times New Roman"/>
          <w:sz w:val="24"/>
          <w:szCs w:val="24"/>
        </w:rPr>
        <w:t>, utvrđene vrijednosti na Skupštini vjerovnika održanoj dana 3. lipnja 2014.g., u iznosu od 275.481,00 kn</w:t>
      </w:r>
    </w:p>
    <w:p w:rsidR="00095665" w:rsidRPr="001B158A" w:rsidRDefault="00095665" w:rsidP="00F2092F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novčane tražbine, rizična i zastarjela, a neutužena potraživanja, u vrijednosti od 316.372,26 kn</w:t>
      </w:r>
    </w:p>
    <w:p w:rsidR="00095665" w:rsidRDefault="00095665" w:rsidP="00AD08D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95665" w:rsidRPr="001B158A" w:rsidRDefault="00095665" w:rsidP="001B1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Od imovine stečajnog dužnika, unovčeno je:</w:t>
      </w:r>
    </w:p>
    <w:p w:rsidR="00095665" w:rsidRPr="001B158A" w:rsidRDefault="00095665" w:rsidP="001B158A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pokretnine – namještaj za iznos od 5.573,30 kn</w:t>
      </w:r>
    </w:p>
    <w:p w:rsidR="00095665" w:rsidRPr="001B158A" w:rsidRDefault="00095665" w:rsidP="001B158A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pokretnine – automobili, u ovršnom postupku broj Ovr-119/2016 pri Trgovačkom sudu u Zagrebu:</w:t>
      </w:r>
    </w:p>
    <w:p w:rsidR="00095665" w:rsidRPr="001B158A" w:rsidRDefault="00095665" w:rsidP="001B158A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M1-osobni automobil, marke FORD FOCUS 2.0 TDCI za iznos od 18.334,00 kn</w:t>
      </w:r>
    </w:p>
    <w:p w:rsidR="00095665" w:rsidRPr="001B158A" w:rsidRDefault="00095665" w:rsidP="001B158A">
      <w:pPr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M1-osobni automobil, marke FORD FOCUS C-MAX 2.0 TDCI za iznos od 26.666,00 kn</w:t>
      </w:r>
    </w:p>
    <w:p w:rsidR="00095665" w:rsidRPr="001B158A" w:rsidRDefault="00095665" w:rsidP="001B1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Neunovčena imovina stečajnog dužnika sastoji se od:</w:t>
      </w:r>
    </w:p>
    <w:p w:rsidR="00095665" w:rsidRPr="001B158A" w:rsidRDefault="00095665" w:rsidP="001B158A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nekretnina – vanknjižno vlasništvo, višestruko opterećena teretima, procijenjene tržišne vrijednosti u iznosu od 900.000,00 kn i to proizvodni pogon i skladište, upisani u zemljišne knjige Općinskog suda u Sisku, k.o. Peščenica, z.k.ul.br. 2520, k.č.br. 601/2, oznake Funduš. Nad nekretninom se vodi više ovršnih postupaka. Na nekretnini su upisani tereti:</w:t>
      </w:r>
    </w:p>
    <w:p w:rsidR="00095665" w:rsidRPr="001B158A" w:rsidRDefault="00095665" w:rsidP="001B158A">
      <w:pPr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 u korist SLATINSKE BANKE d.d. Slatina temeljem:</w:t>
      </w:r>
    </w:p>
    <w:p w:rsidR="00095665" w:rsidRPr="001B158A" w:rsidRDefault="00095665" w:rsidP="001B158A">
      <w:pPr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Sporazuma broj 99/08/2005 od 10.08.2005.g. na iznos od 1.300.000,00 kn. U zemljišnim knjigama pod brojem Z-3742/05</w:t>
      </w:r>
    </w:p>
    <w:p w:rsidR="00095665" w:rsidRPr="001B158A" w:rsidRDefault="00095665" w:rsidP="001B158A">
      <w:pPr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Sporazuma o osiguranju broj 3/2008 od 12.11.2008.g. na iznos 502.525,24 kn. U zemljišnim knjigama pod brojem Z-7559/08</w:t>
      </w:r>
    </w:p>
    <w:p w:rsidR="00095665" w:rsidRPr="001B158A" w:rsidRDefault="00095665" w:rsidP="001B158A">
      <w:pPr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u korist RH, OIB 52634238587 temeljem Rješenja Općinskog suda u Sisku broj Ovr-411/11 od 30.06.2011.g. na iznos od 29.481,40 kn. U zemljišnim knjigama pod brojem Z-1673/11. Zabilježena ovršivost tražbine.</w:t>
      </w:r>
    </w:p>
    <w:p w:rsidR="00095665" w:rsidRPr="001B158A" w:rsidRDefault="00095665" w:rsidP="001B158A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pokretnine:</w:t>
      </w:r>
    </w:p>
    <w:p w:rsidR="00095665" w:rsidRPr="001B158A" w:rsidRDefault="00095665" w:rsidP="001B158A">
      <w:pPr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teretni automobil marke ŠKODA FORMAN 135 LX PLUS, godina proizvodnje 1995., broj šasije TMBCEA600S5061827, registarskih oznaka ZG568RF – vozilo nad kojima postoji razlučno pravo vjerovnika BERNARDA d.o.o., Puščine, Čakovečka 136a, OIB 24476216342, ostvareno Rješenjem Trgovačkog suda u Zagrebu, Stalna služba u Karlovcu, broj Ovr-950/12 od 29.02.2012.g. Na vozilu je evidentirana zabrana otuđenja.</w:t>
      </w:r>
    </w:p>
    <w:p w:rsidR="00095665" w:rsidRPr="001B158A" w:rsidRDefault="009A0C4A" w:rsidP="001B158A">
      <w:pPr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095665" w:rsidRPr="001B158A">
        <w:rPr>
          <w:rFonts w:ascii="Times New Roman" w:hAnsi="Times New Roman" w:cs="Times New Roman"/>
          <w:sz w:val="24"/>
          <w:szCs w:val="24"/>
        </w:rPr>
        <w:t>amještaj - zadnja utvrđena vrijednost, na Skupštini vjerovnika održanoj dana 7. rujna 2015.g., u iznosu od 117.214,01 kn s PDV-om.</w:t>
      </w:r>
    </w:p>
    <w:p w:rsidR="00095665" w:rsidRPr="001B158A" w:rsidRDefault="00095665" w:rsidP="001B158A">
      <w:pPr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Stečajni upravitelj je redovito oglašavao prodaju predmetne imovine, no unovčenje je bilo neuspješno.</w:t>
      </w:r>
    </w:p>
    <w:p w:rsidR="00095665" w:rsidRPr="001B158A" w:rsidRDefault="00095665" w:rsidP="001B1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Default="00095665" w:rsidP="001B1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05E">
        <w:rPr>
          <w:rFonts w:ascii="Times New Roman" w:hAnsi="Times New Roman" w:cs="Times New Roman"/>
          <w:sz w:val="24"/>
          <w:szCs w:val="24"/>
        </w:rPr>
        <w:t xml:space="preserve">Imovina, pokretnine-automobili, stečajnog dužnika </w:t>
      </w:r>
      <w:r w:rsidR="00A45BA4" w:rsidRPr="00CC305E">
        <w:rPr>
          <w:rFonts w:ascii="Times New Roman" w:hAnsi="Times New Roman" w:cs="Times New Roman"/>
          <w:sz w:val="24"/>
          <w:szCs w:val="24"/>
        </w:rPr>
        <w:t>unovčena</w:t>
      </w:r>
      <w:r w:rsidRPr="00CC305E">
        <w:rPr>
          <w:rFonts w:ascii="Times New Roman" w:hAnsi="Times New Roman" w:cs="Times New Roman"/>
          <w:sz w:val="24"/>
          <w:szCs w:val="24"/>
        </w:rPr>
        <w:t xml:space="preserve"> je za iznos od 45.000,00 kn, u ovršnom postupku pri Trgovačkom sudu u Zagrebu, broj Ovr-119/2016. </w:t>
      </w:r>
      <w:r w:rsidR="003719A8">
        <w:rPr>
          <w:rFonts w:ascii="Times New Roman" w:hAnsi="Times New Roman" w:cs="Times New Roman"/>
          <w:sz w:val="24"/>
          <w:szCs w:val="24"/>
        </w:rPr>
        <w:t>Cjelokupni iznos</w:t>
      </w:r>
      <w:r w:rsidRPr="00CC305E">
        <w:rPr>
          <w:rFonts w:ascii="Times New Roman" w:hAnsi="Times New Roman" w:cs="Times New Roman"/>
          <w:sz w:val="24"/>
          <w:szCs w:val="24"/>
        </w:rPr>
        <w:t xml:space="preserve"> kupovnine </w:t>
      </w:r>
      <w:r w:rsidR="003719A8">
        <w:rPr>
          <w:rFonts w:ascii="Times New Roman" w:hAnsi="Times New Roman" w:cs="Times New Roman"/>
          <w:sz w:val="24"/>
          <w:szCs w:val="24"/>
        </w:rPr>
        <w:t>doznačen je</w:t>
      </w:r>
      <w:r w:rsidRPr="00CC305E">
        <w:rPr>
          <w:rFonts w:ascii="Times New Roman" w:hAnsi="Times New Roman" w:cs="Times New Roman"/>
          <w:sz w:val="24"/>
          <w:szCs w:val="24"/>
        </w:rPr>
        <w:t xml:space="preserve"> razlučn</w:t>
      </w:r>
      <w:r w:rsidR="003719A8">
        <w:rPr>
          <w:rFonts w:ascii="Times New Roman" w:hAnsi="Times New Roman" w:cs="Times New Roman"/>
          <w:sz w:val="24"/>
          <w:szCs w:val="24"/>
        </w:rPr>
        <w:t>om</w:t>
      </w:r>
      <w:r w:rsidRPr="00CC305E">
        <w:rPr>
          <w:rFonts w:ascii="Times New Roman" w:hAnsi="Times New Roman" w:cs="Times New Roman"/>
          <w:sz w:val="24"/>
          <w:szCs w:val="24"/>
        </w:rPr>
        <w:t xml:space="preserve"> vjerovnik</w:t>
      </w:r>
      <w:r w:rsidR="003719A8">
        <w:rPr>
          <w:rFonts w:ascii="Times New Roman" w:hAnsi="Times New Roman" w:cs="Times New Roman"/>
          <w:sz w:val="24"/>
          <w:szCs w:val="24"/>
        </w:rPr>
        <w:t>u</w:t>
      </w:r>
      <w:r w:rsidRPr="00CC305E">
        <w:rPr>
          <w:rFonts w:ascii="Times New Roman" w:hAnsi="Times New Roman" w:cs="Times New Roman"/>
          <w:sz w:val="24"/>
          <w:szCs w:val="24"/>
        </w:rPr>
        <w:t xml:space="preserve"> BERNARDA d.o.o., Puščine, Čakovečka 136a, OIB 24476216342</w:t>
      </w:r>
      <w:r w:rsidR="003719A8">
        <w:rPr>
          <w:rFonts w:ascii="Times New Roman" w:hAnsi="Times New Roman" w:cs="Times New Roman"/>
          <w:sz w:val="24"/>
          <w:szCs w:val="24"/>
        </w:rPr>
        <w:t>.</w:t>
      </w:r>
    </w:p>
    <w:p w:rsidR="00095665" w:rsidRPr="003719A8" w:rsidRDefault="003719A8" w:rsidP="001B1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19A8">
        <w:rPr>
          <w:rFonts w:ascii="Times New Roman" w:hAnsi="Times New Roman" w:cs="Times New Roman"/>
          <w:sz w:val="24"/>
          <w:szCs w:val="24"/>
        </w:rPr>
        <w:t>Stečajni upravitelj je</w:t>
      </w:r>
      <w:r w:rsidR="00F505AC">
        <w:rPr>
          <w:rFonts w:ascii="Times New Roman" w:hAnsi="Times New Roman" w:cs="Times New Roman"/>
          <w:sz w:val="24"/>
          <w:szCs w:val="24"/>
        </w:rPr>
        <w:t xml:space="preserve"> po zaprimljenom Zapisniku o prodaji pokretnina II. javnom dražbom,</w:t>
      </w:r>
      <w:r w:rsidRPr="003719A8">
        <w:rPr>
          <w:rFonts w:ascii="Times New Roman" w:hAnsi="Times New Roman" w:cs="Times New Roman"/>
          <w:sz w:val="24"/>
          <w:szCs w:val="24"/>
        </w:rPr>
        <w:t xml:space="preserve"> dostavio na spis broj Ovrv-119/2016 prijedlog da se nakon unovčenja pokretnina-automobila namire troškovi ovršnog postupka, a preostali iznos kupovnine da se doznači u skladu s odredbama Ovršnog i odredbama Stečajnog zakona, čl. 164 a, na račun sudskog depozita </w:t>
      </w:r>
      <w:r w:rsidRPr="003719A8">
        <w:rPr>
          <w:rFonts w:ascii="Times New Roman" w:hAnsi="Times New Roman" w:cs="Times New Roman"/>
          <w:sz w:val="24"/>
          <w:szCs w:val="24"/>
        </w:rPr>
        <w:lastRenderedPageBreak/>
        <w:t>Trgovačkog suda u Zagrebu, IBAN broj HR92 2390 0011 3000 0046 0 otvoren kod Hrvatske poštanske banke d.d., Zagreb, s pozivom na broj stečajnog spisa 849-2013.</w:t>
      </w:r>
    </w:p>
    <w:p w:rsidR="003719A8" w:rsidRDefault="003719A8" w:rsidP="001B1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B37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Kako je temeljem Ugovora o kupoprodaji od dana 19.12.2008.g. na predmetnim nekretninama u zemljišnim knjigama samo predbilježeno pravo vlasništva za korist kupca–stečajnog dužnika i to sve do dostave isprava s točnim opisom nekretnina, stečajni upravitelj je angažirao odvjetničko društvo da ishodi svu potrebnu dokumentaciju kako bi se na predmetnoj nekretnini u zemljišnim knjigama uknjižilo vlasništvo za korist kupca – stečajnog dužnika. Budući da sa jednim od dva suvlasnika nije uspio sklopiti anex ugovoru s točnim opisom nekretnina, stečajni upravitelj je po punomoćniku pokrenuo tužbu pri Trgovačkom sudu u Zagrebu pod poslovnim brojem P-2438/2016, tužitelja stečajnog dužnika c/a Deana Blažinčića.</w:t>
      </w:r>
    </w:p>
    <w:p w:rsidR="00095665" w:rsidRPr="001B158A" w:rsidRDefault="00095665" w:rsidP="001B1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Tijekom stečajnog postupka ostvareno je troškova u ukupnom iznosu od </w:t>
      </w:r>
      <w:r w:rsidRPr="001B158A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229.647,15 </w:t>
      </w:r>
      <w:r w:rsidRPr="001B158A">
        <w:rPr>
          <w:rFonts w:ascii="Times New Roman" w:hAnsi="Times New Roman" w:cs="Times New Roman"/>
          <w:sz w:val="24"/>
          <w:szCs w:val="24"/>
        </w:rPr>
        <w:t>kn koji se prema specifikaciji sastoje od: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5"/>
        <w:gridCol w:w="1296"/>
      </w:tblGrid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PBZ - naknada za vođenje računa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217,07</w:t>
            </w:r>
          </w:p>
        </w:tc>
      </w:tr>
      <w:tr w:rsidR="00095665" w:rsidRPr="001B158A" w:rsidTr="00CC305E">
        <w:trPr>
          <w:trHeight w:val="690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Uplata na depozit Trgovačkog suda u Zagrebu - po rješenju - na ime troškova stečajnog postupka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2.000,00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HRT do otkazivanja usluge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240,00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Slatinska banka d.d. - naknada za zatvaranje računa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35,04</w:t>
            </w:r>
          </w:p>
        </w:tc>
      </w:tr>
      <w:tr w:rsidR="00095665" w:rsidRPr="001B158A" w:rsidTr="00CC305E">
        <w:trPr>
          <w:trHeight w:val="660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Troškovi tekućeg poslovanja - izrade pečata, telefona, uredskog materijala, biljega, poštarina, goriva, fotokopiranja, Internet usluga i ostalih plativih tiskanica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5.320,00</w:t>
            </w:r>
          </w:p>
        </w:tc>
      </w:tr>
      <w:tr w:rsidR="00095665" w:rsidRPr="001B158A" w:rsidTr="00CC305E">
        <w:trPr>
          <w:trHeight w:val="420"/>
        </w:trPr>
        <w:tc>
          <w:tcPr>
            <w:tcW w:w="7745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Knjigovodstvene usluge - bruto iznos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20.390,00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Troškovi zakupa prostora i režija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38.750,00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Obveza PDV-a po unovčenju pokretnina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9.774,66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Nadzor nekretnine i održavanje</w:t>
            </w:r>
            <w:r w:rsidR="00A73FC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bruto iznos - vanjski suradnik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9.000,00</w:t>
            </w:r>
          </w:p>
        </w:tc>
      </w:tr>
      <w:tr w:rsidR="00095665" w:rsidRPr="001B158A" w:rsidTr="00CC305E">
        <w:trPr>
          <w:trHeight w:val="346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Plaće radnika u stečajnom postupku 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12.217,54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Komunalna naknada – poslovni prostor Peščenica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6.154,38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HEP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2.332,17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Gospodarenje otpadom Sisak d.o.o. - odvoz otpada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628,50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HRVATSKE VODE - Vodnogospodarska ispostava za mali sliv "Banovina"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9.114,00</w:t>
            </w:r>
          </w:p>
        </w:tc>
      </w:tr>
      <w:tr w:rsidR="00095665" w:rsidRPr="001B158A" w:rsidTr="00CC305E">
        <w:trPr>
          <w:trHeight w:val="324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Troškovi ovršnog postupka HRVATSKE VODE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2.633,89</w:t>
            </w:r>
          </w:p>
        </w:tc>
      </w:tr>
      <w:tr w:rsidR="00095665" w:rsidRPr="001B158A" w:rsidTr="00CC305E">
        <w:trPr>
          <w:trHeight w:val="402"/>
        </w:trPr>
        <w:tc>
          <w:tcPr>
            <w:tcW w:w="7745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Ovršni postupak Ovr-2279/12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7.500,00</w:t>
            </w:r>
          </w:p>
        </w:tc>
      </w:tr>
      <w:tr w:rsidR="00095665" w:rsidRPr="001B158A" w:rsidTr="00CC305E">
        <w:trPr>
          <w:trHeight w:val="690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Presuda Prekršajnog suda u Zagrebu - PpG-2718/12 - prekršaj iz čl. 144. st. 1. podst. 4. i st. 2. Zakona o zaštiti potrošača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15.400,00</w:t>
            </w:r>
          </w:p>
        </w:tc>
      </w:tr>
      <w:tr w:rsidR="00095665" w:rsidRPr="001B158A" w:rsidTr="00CC305E">
        <w:trPr>
          <w:trHeight w:val="390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Članarina HGK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1.302,00</w:t>
            </w:r>
          </w:p>
        </w:tc>
      </w:tr>
      <w:tr w:rsidR="00095665" w:rsidRPr="001B158A" w:rsidTr="00CC305E">
        <w:trPr>
          <w:trHeight w:val="390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Porez na tvrtku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1.560,00</w:t>
            </w:r>
          </w:p>
        </w:tc>
      </w:tr>
      <w:tr w:rsidR="00095665" w:rsidRPr="001B158A" w:rsidTr="00CC305E">
        <w:trPr>
          <w:trHeight w:val="492"/>
        </w:trPr>
        <w:tc>
          <w:tcPr>
            <w:tcW w:w="7745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Ovršni postupak Ovr-119/16 (prije Ovr-328/15) -</w:t>
            </w:r>
            <w:r w:rsidR="00CC305E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ovrhovoditelj</w:t>
            </w: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BERNARDA d.o.o.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7.529,40</w:t>
            </w:r>
          </w:p>
        </w:tc>
      </w:tr>
      <w:tr w:rsidR="00095665" w:rsidRPr="001B158A" w:rsidTr="00CC305E">
        <w:trPr>
          <w:trHeight w:val="448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Trošak arhiviranja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095665" w:rsidRPr="001B158A" w:rsidTr="00CC305E">
        <w:trPr>
          <w:trHeight w:val="660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Odvjetnički troškovi za provedbu uknjižbe vlasništva s PDV-om - nekretnina Peščenica - TSZ, broj P-2438/2016, tuženik Dean Blažinčić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67.500,00</w:t>
            </w:r>
          </w:p>
        </w:tc>
      </w:tr>
      <w:tr w:rsidR="00095665" w:rsidRPr="001B158A" w:rsidTr="00CC305E">
        <w:trPr>
          <w:trHeight w:val="660"/>
        </w:trPr>
        <w:tc>
          <w:tcPr>
            <w:tcW w:w="7745" w:type="dxa"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Pristojba na tužbu uvećana za pristojbu fina-e, TSZ, broj P-2438/2016, tuženik Dean Blažinčić</w:t>
            </w:r>
          </w:p>
        </w:tc>
        <w:tc>
          <w:tcPr>
            <w:tcW w:w="1296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5.048,50</w:t>
            </w:r>
          </w:p>
        </w:tc>
      </w:tr>
      <w:tr w:rsidR="00095665" w:rsidRPr="00CC305E" w:rsidTr="00CC305E">
        <w:trPr>
          <w:trHeight w:val="402"/>
        </w:trPr>
        <w:tc>
          <w:tcPr>
            <w:tcW w:w="7745" w:type="dxa"/>
            <w:vAlign w:val="bottom"/>
          </w:tcPr>
          <w:p w:rsidR="00095665" w:rsidRPr="00CC305E" w:rsidRDefault="00095665" w:rsidP="00AD08D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CC305E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SVEUKUPNO TROŠKOVI:</w:t>
            </w:r>
          </w:p>
        </w:tc>
        <w:tc>
          <w:tcPr>
            <w:tcW w:w="1296" w:type="dxa"/>
            <w:noWrap/>
            <w:vAlign w:val="bottom"/>
          </w:tcPr>
          <w:p w:rsidR="00095665" w:rsidRPr="00CC305E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CC305E">
              <w:rPr>
                <w:rFonts w:ascii="Times New Roman" w:hAnsi="Times New Roman" w:cs="Times New Roman"/>
                <w:bCs/>
                <w:sz w:val="24"/>
                <w:szCs w:val="24"/>
                <w:lang w:eastAsia="hr-HR"/>
              </w:rPr>
              <w:t>229.647,15</w:t>
            </w:r>
          </w:p>
        </w:tc>
      </w:tr>
    </w:tbl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Rashodi u iznosu od 229.647,15 kn, sastoje se od: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naknada banci za vođenje poslovnog računa u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217,07</w:t>
      </w:r>
      <w:r w:rsidRPr="001B158A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naknada za zatvaranja poslovnog računa u Slatinskoj banci d.d., korištenog u poslovanju prije otvaranja stečajnog postupka, u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35,04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plaćanje na depozit Trgovačkog suda u Zagrebu - po rješenju - na ime troškova stečajnog postupka iznosa od 2.000,00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trošak HRT-a do otkazivanja usluge u iznosu od 240,00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troškovi tekućeg poslovanja u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5.320,00</w:t>
      </w:r>
      <w:r w:rsidRPr="001B158A">
        <w:rPr>
          <w:rFonts w:ascii="Times New Roman" w:hAnsi="Times New Roman" w:cs="Times New Roman"/>
          <w:sz w:val="24"/>
          <w:szCs w:val="24"/>
        </w:rPr>
        <w:t xml:space="preserve"> kn, a koji se sastoj</w:t>
      </w:r>
      <w:r w:rsidR="00383D2A">
        <w:rPr>
          <w:rFonts w:ascii="Times New Roman" w:hAnsi="Times New Roman" w:cs="Times New Roman"/>
          <w:sz w:val="24"/>
          <w:szCs w:val="24"/>
        </w:rPr>
        <w:t>e</w:t>
      </w:r>
      <w:r w:rsidRPr="001B158A">
        <w:rPr>
          <w:rFonts w:ascii="Times New Roman" w:hAnsi="Times New Roman" w:cs="Times New Roman"/>
          <w:sz w:val="24"/>
          <w:szCs w:val="24"/>
        </w:rPr>
        <w:t xml:space="preserve"> od troškova: izrade pečata, telefona, uredskog materijala, goriva, biljega, poštarina, fotokopiranja i ostalih plativih tiskanica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knjigovodstveni troškovi u bruto iznosu od 20.390,00 kn za vođenje poslovnih knjiga, izradu i predaju obveznih financijskih mjesečnih i godišnjih izvješća nadležnim institucijama - 600,00 kn mjesečni bruto trošak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troškovi najma i režija poslovnog i arhivskog prostora za potrebe vođenja stečajnog postupka od otvaranja stečajnog postupka, u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38.750,00 </w:t>
      </w:r>
      <w:r w:rsidRPr="001B158A">
        <w:rPr>
          <w:rFonts w:ascii="Times New Roman" w:hAnsi="Times New Roman" w:cs="Times New Roman"/>
          <w:sz w:val="24"/>
          <w:szCs w:val="24"/>
        </w:rPr>
        <w:t>kn s PDV-om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obveza PDV-a po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izdanim računima za unovčene automobile u ovršnom postupku </w:t>
      </w:r>
      <w:r w:rsidRPr="001B158A">
        <w:rPr>
          <w:rFonts w:ascii="Times New Roman" w:hAnsi="Times New Roman" w:cs="Times New Roman"/>
          <w:sz w:val="24"/>
          <w:szCs w:val="24"/>
        </w:rPr>
        <w:t>Ovr-119/2016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 u iznosu od 9.000,00 kn i po izdanim računima za unovčeni namještaj u iznosu od 774,66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trošak obilaska i nadzora nekretnine vanjskog suradnika u iznosu od 9.000,00 kn bruto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plaće radnika u stečajnom postupku (otkazni rok od 30 dana i ugovor o radu na određeno vrijeme</w:t>
      </w:r>
      <w:r w:rsidR="00383D2A">
        <w:rPr>
          <w:rFonts w:ascii="Times New Roman" w:hAnsi="Times New Roman" w:cs="Times New Roman"/>
          <w:sz w:val="24"/>
          <w:szCs w:val="24"/>
          <w:lang w:eastAsia="hr-HR"/>
        </w:rPr>
        <w:t xml:space="preserve"> od 1,5 mj.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 za 1 radnika) u bruto iznosu od 12.217,54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trošak komunalne naknade za poslovni prostor u Peščenici u iznosu od 6.154,38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trošak HEP-a za poslovni prostor u Peščenici u iznosu od 2.332,17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gospodarenje otpadom Sisak d.o.o. - odvoz otpada za poslovni prostor u Peščenici u iznosu od 628,50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HRVATSKE VODE - Vodnogospodarska ispostava za mali sliv "Banovina", vodna naknada za poslovni prostor u Peščenici u iznosu od 9.114,00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troškovi ovršnog postupka HRVATSKE VODE - Vodnogospodarska ispostava za mali sliv "Banovina" - naknada za uređenje voda - Rješenje o ovrsi klasa:UP/I-325-08/14-07/0024547 - FINA prisilna naplata u iznosu od 2.633,89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iznos od 7.500,00 kn s pripadajućim kamatama – po rješenju u ovršnom postupku broj Ovr-2279/12 pri Općinskom sudu u Koprivnici temeljem ovršne isprave-sudske nagodbe Pr-2633/09. Izjavljena žalba-podredno obavijest o otvaranju stečajnog postupka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iznos od 15.400,00 kn po Presudi Prekršajnog suda u Zagrebu - PpG-2718/12 - prekršaj iz čl. 144. st. 1. podst. 4. i st. 2. Zakona o zaštiti potrošača. Povodom žalbe I. okrivljenika-stečajnog dužnika ukinuta presuda u odnosu na I. okrivljenika i predmet vraćena prvostupanjskom sudu na ponovno suđenje i odluku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članarina HGK u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1.302,00</w:t>
      </w:r>
      <w:r w:rsidRPr="001B158A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 xml:space="preserve">godišnji porez na tvrtku u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1.560,00</w:t>
      </w:r>
      <w:r w:rsidRPr="001B158A">
        <w:rPr>
          <w:rFonts w:ascii="Times New Roman" w:hAnsi="Times New Roman" w:cs="Times New Roman"/>
          <w:sz w:val="24"/>
          <w:szCs w:val="24"/>
        </w:rPr>
        <w:t xml:space="preserve"> kn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lastRenderedPageBreak/>
        <w:t>troškovi ovršnog postupka broj Ovr-119/16 (prije Ovr-328/15) pri T</w:t>
      </w:r>
      <w:r w:rsidR="002F0CCC">
        <w:rPr>
          <w:rFonts w:ascii="Times New Roman" w:hAnsi="Times New Roman" w:cs="Times New Roman"/>
          <w:sz w:val="24"/>
          <w:szCs w:val="24"/>
          <w:lang w:eastAsia="hr-HR"/>
        </w:rPr>
        <w:t>rgovačkom sudu u Zagrebu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, ovrhovoditelja BERNARDA d.o.o. </w:t>
      </w:r>
      <w:r w:rsidRPr="001B158A">
        <w:rPr>
          <w:rFonts w:ascii="Times New Roman" w:hAnsi="Times New Roman" w:cs="Times New Roman"/>
          <w:sz w:val="24"/>
          <w:szCs w:val="24"/>
        </w:rPr>
        <w:t xml:space="preserve">u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7.529,40 kn. </w:t>
      </w:r>
      <w:r w:rsidR="002F0CCC" w:rsidRPr="001B158A">
        <w:rPr>
          <w:rFonts w:ascii="Times New Roman" w:hAnsi="Times New Roman" w:cs="Times New Roman"/>
          <w:sz w:val="24"/>
          <w:szCs w:val="24"/>
          <w:lang w:eastAsia="hr-HR"/>
        </w:rPr>
        <w:t>Rješenjem TSZ-a od 13.01.2017.</w:t>
      </w:r>
      <w:r w:rsidR="002F0CCC">
        <w:rPr>
          <w:rFonts w:ascii="Times New Roman" w:hAnsi="Times New Roman" w:cs="Times New Roman"/>
          <w:sz w:val="24"/>
          <w:szCs w:val="24"/>
          <w:lang w:eastAsia="hr-HR"/>
        </w:rPr>
        <w:t>g.</w:t>
      </w:r>
      <w:r w:rsidR="002F0CCC"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2F0CCC">
        <w:rPr>
          <w:rFonts w:ascii="Times New Roman" w:hAnsi="Times New Roman" w:cs="Times New Roman"/>
          <w:sz w:val="24"/>
          <w:szCs w:val="24"/>
          <w:lang w:eastAsia="hr-HR"/>
        </w:rPr>
        <w:t>naloženo ovršeniku plaćanje troška postupka ovrhovoditelju.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>trošak arhiviranja trajne arhivske građe u iznosu od 5.000,00 kn</w:t>
      </w:r>
    </w:p>
    <w:p w:rsidR="00095665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odvjetnički troškovi u iznosu od 67.500,00 kn s PDV-om za zastupanje u postupku pri Trgovačkom sudu u Zagrebu, poslovni broj P-2438/2016. za provedbu uknjižbe prava vlasništva na nekretnini upisanoj u zemljišnim knjigama </w:t>
      </w:r>
      <w:r w:rsidRPr="001B158A">
        <w:rPr>
          <w:rFonts w:ascii="Times New Roman" w:hAnsi="Times New Roman" w:cs="Times New Roman"/>
          <w:sz w:val="24"/>
          <w:szCs w:val="24"/>
        </w:rPr>
        <w:t>Općinskog suda u Sisku, k.o. Peščenica, z.k.ul.br. 2520, k.č.br. 601/2, oznake Funduš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, tuženik Dean Blažinčić</w:t>
      </w:r>
    </w:p>
    <w:p w:rsidR="00095665" w:rsidRPr="001B158A" w:rsidRDefault="00095665" w:rsidP="00AD08DD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trošak p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ristojb</w:t>
      </w:r>
      <w:r>
        <w:rPr>
          <w:rFonts w:ascii="Times New Roman" w:hAnsi="Times New Roman" w:cs="Times New Roman"/>
          <w:sz w:val="24"/>
          <w:szCs w:val="24"/>
          <w:lang w:eastAsia="hr-HR"/>
        </w:rPr>
        <w:t>e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 xml:space="preserve"> na tužbu uvećana za pristojbu fina-e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u iznosu od 48,50 kn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, TSZ, broj P-2438/2016, tuženik Dean Blažinčić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u ukupnom iznosu od </w:t>
      </w:r>
      <w:r w:rsidRPr="001B158A">
        <w:rPr>
          <w:rFonts w:ascii="Times New Roman" w:hAnsi="Times New Roman" w:cs="Times New Roman"/>
          <w:sz w:val="24"/>
          <w:szCs w:val="24"/>
          <w:lang w:eastAsia="hr-HR"/>
        </w:rPr>
        <w:t>5.048,50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Tijekom stečajnog postupka ostvareno je prihoda u ukupnom iznosu od 50.574,96 kn, koji se prema specifikaciji sastoje od:</w:t>
      </w:r>
    </w:p>
    <w:p w:rsidR="00095665" w:rsidRPr="001B158A" w:rsidRDefault="00095665" w:rsidP="00AD08D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W w:w="752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1945"/>
      </w:tblGrid>
      <w:tr w:rsidR="00095665" w:rsidRPr="001B158A" w:rsidTr="00B36D80">
        <w:trPr>
          <w:trHeight w:val="315"/>
        </w:trPr>
        <w:tc>
          <w:tcPr>
            <w:tcW w:w="5580" w:type="dxa"/>
            <w:noWrap/>
            <w:vAlign w:val="bottom"/>
          </w:tcPr>
          <w:p w:rsidR="00095665" w:rsidRPr="001B158A" w:rsidRDefault="00095665" w:rsidP="00AD08DD">
            <w:pPr>
              <w:spacing w:after="0"/>
              <w:ind w:left="-446" w:firstLine="446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w="1945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IZNOS u kn</w:t>
            </w:r>
          </w:p>
        </w:tc>
      </w:tr>
      <w:tr w:rsidR="00095665" w:rsidRPr="001B158A" w:rsidTr="00B36D80">
        <w:trPr>
          <w:trHeight w:val="315"/>
        </w:trPr>
        <w:tc>
          <w:tcPr>
            <w:tcW w:w="5580" w:type="dxa"/>
            <w:noWrap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Od pasivne kamate</w:t>
            </w:r>
          </w:p>
        </w:tc>
        <w:tc>
          <w:tcPr>
            <w:tcW w:w="1945" w:type="dxa"/>
            <w:noWrap/>
            <w:vAlign w:val="bottom"/>
          </w:tcPr>
          <w:p w:rsidR="00095665" w:rsidRPr="001B158A" w:rsidRDefault="00095665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1,66</w:t>
            </w:r>
          </w:p>
        </w:tc>
      </w:tr>
      <w:tr w:rsidR="002374BD" w:rsidRPr="001B158A" w:rsidTr="00B36D80">
        <w:trPr>
          <w:trHeight w:val="315"/>
        </w:trPr>
        <w:tc>
          <w:tcPr>
            <w:tcW w:w="5580" w:type="dxa"/>
            <w:noWrap/>
            <w:vAlign w:val="bottom"/>
          </w:tcPr>
          <w:p w:rsidR="002374BD" w:rsidRPr="001B158A" w:rsidRDefault="002374BD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Od prodane imovine 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pokretnin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 - namještaj</w:t>
            </w:r>
          </w:p>
        </w:tc>
        <w:tc>
          <w:tcPr>
            <w:tcW w:w="1945" w:type="dxa"/>
            <w:noWrap/>
            <w:vAlign w:val="bottom"/>
          </w:tcPr>
          <w:p w:rsidR="002374BD" w:rsidRPr="001B158A" w:rsidRDefault="002374BD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5.573,30</w:t>
            </w:r>
          </w:p>
        </w:tc>
      </w:tr>
      <w:tr w:rsidR="00095665" w:rsidRPr="001B158A" w:rsidTr="00B36D80">
        <w:trPr>
          <w:trHeight w:val="315"/>
        </w:trPr>
        <w:tc>
          <w:tcPr>
            <w:tcW w:w="5580" w:type="dxa"/>
            <w:noWrap/>
            <w:vAlign w:val="bottom"/>
          </w:tcPr>
          <w:p w:rsidR="00095665" w:rsidRPr="001B158A" w:rsidRDefault="00095665" w:rsidP="00AD08D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1B158A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Od prodane imovine - pokretnin</w:t>
            </w: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945" w:type="dxa"/>
            <w:noWrap/>
            <w:vAlign w:val="bottom"/>
          </w:tcPr>
          <w:p w:rsidR="00095665" w:rsidRPr="001B158A" w:rsidRDefault="002374BD" w:rsidP="00AD08D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45.000,00</w:t>
            </w:r>
          </w:p>
        </w:tc>
      </w:tr>
    </w:tbl>
    <w:p w:rsidR="00095665" w:rsidRPr="001B158A" w:rsidRDefault="00095665" w:rsidP="00AD08D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B37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Tijekom stečajnog postupka stečajni upravitelj je redovito, u zakonom propisanim rokovima, predavao zakonom propisana izvješća nadležnim institucijama.</w:t>
      </w:r>
    </w:p>
    <w:p w:rsidR="00095665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IV. ZAVRŠNI (DIOBNI) POPIS</w:t>
      </w:r>
    </w:p>
    <w:p w:rsidR="00095665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3865" w:rsidRDefault="000E6C97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ispitnim ročištima održanim dana 3. lipnja 2014.g. i 26. siječnja 2015.g. utvrđeno je tražbina vjerovnika viših isplatnih redova u ukupnom iznosu od 2.730.924,39 kn </w:t>
      </w:r>
      <w:r w:rsidR="00123865">
        <w:rPr>
          <w:rFonts w:ascii="Times New Roman" w:hAnsi="Times New Roman" w:cs="Times New Roman"/>
          <w:sz w:val="24"/>
          <w:szCs w:val="24"/>
        </w:rPr>
        <w:t>na način:</w:t>
      </w:r>
    </w:p>
    <w:p w:rsidR="00123865" w:rsidRPr="001B158A" w:rsidRDefault="00123865" w:rsidP="00123865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tražbin</w:t>
      </w:r>
      <w:r w:rsidR="00100AE3">
        <w:rPr>
          <w:rFonts w:ascii="Times New Roman" w:hAnsi="Times New Roman" w:cs="Times New Roman"/>
          <w:sz w:val="24"/>
          <w:szCs w:val="24"/>
        </w:rPr>
        <w:t>e</w:t>
      </w:r>
      <w:r w:rsidRPr="001B158A">
        <w:rPr>
          <w:rFonts w:ascii="Times New Roman" w:hAnsi="Times New Roman" w:cs="Times New Roman"/>
          <w:sz w:val="24"/>
          <w:szCs w:val="24"/>
        </w:rPr>
        <w:t xml:space="preserve"> vjerovnika I. višeg isplatnog reda u iznosu od 267.445,49 kn</w:t>
      </w:r>
    </w:p>
    <w:p w:rsidR="00123865" w:rsidRDefault="00123865" w:rsidP="00123865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tražbin</w:t>
      </w:r>
      <w:r w:rsidR="00100AE3">
        <w:rPr>
          <w:rFonts w:ascii="Times New Roman" w:hAnsi="Times New Roman" w:cs="Times New Roman"/>
          <w:sz w:val="24"/>
          <w:szCs w:val="24"/>
        </w:rPr>
        <w:t>e</w:t>
      </w:r>
      <w:r w:rsidRPr="001B158A">
        <w:rPr>
          <w:rFonts w:ascii="Times New Roman" w:hAnsi="Times New Roman" w:cs="Times New Roman"/>
          <w:sz w:val="24"/>
          <w:szCs w:val="24"/>
        </w:rPr>
        <w:t xml:space="preserve"> vjerovnika II. višeg isplatnog reda u iznosu od 2.463.478,90 kn</w:t>
      </w:r>
      <w:r w:rsidR="000E6C97">
        <w:rPr>
          <w:rFonts w:ascii="Times New Roman" w:hAnsi="Times New Roman" w:cs="Times New Roman"/>
          <w:sz w:val="24"/>
          <w:szCs w:val="24"/>
        </w:rPr>
        <w:t>.</w:t>
      </w:r>
    </w:p>
    <w:p w:rsidR="000E6C97" w:rsidRDefault="000E6C97" w:rsidP="000E6C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6C97" w:rsidRDefault="000E6C97" w:rsidP="000E6C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je utvrdio</w:t>
      </w:r>
      <w:r w:rsidR="00DC5545">
        <w:rPr>
          <w:rFonts w:ascii="Times New Roman" w:hAnsi="Times New Roman" w:cs="Times New Roman"/>
          <w:sz w:val="24"/>
          <w:szCs w:val="24"/>
        </w:rPr>
        <w:t>, prema poslovnim knjigama stečajnog dužnika,</w:t>
      </w:r>
      <w:r>
        <w:rPr>
          <w:rFonts w:ascii="Times New Roman" w:hAnsi="Times New Roman" w:cs="Times New Roman"/>
          <w:sz w:val="24"/>
          <w:szCs w:val="24"/>
        </w:rPr>
        <w:t xml:space="preserve"> da je na dan otvaranja stečajnog postupka, 02.04.2014.g., postojalo</w:t>
      </w:r>
      <w:r w:rsidR="00DC5545">
        <w:rPr>
          <w:rFonts w:ascii="Times New Roman" w:hAnsi="Times New Roman" w:cs="Times New Roman"/>
          <w:sz w:val="24"/>
          <w:szCs w:val="24"/>
        </w:rPr>
        <w:t xml:space="preserve"> novčano</w:t>
      </w:r>
      <w:r>
        <w:rPr>
          <w:rFonts w:ascii="Times New Roman" w:hAnsi="Times New Roman" w:cs="Times New Roman"/>
          <w:sz w:val="24"/>
          <w:szCs w:val="24"/>
        </w:rPr>
        <w:t xml:space="preserve"> potraživanje stečajnog dužnika od člana društva Žnidarec Hrvoja</w:t>
      </w:r>
      <w:r w:rsidR="001B2E40">
        <w:rPr>
          <w:rFonts w:ascii="Times New Roman" w:hAnsi="Times New Roman" w:cs="Times New Roman"/>
          <w:sz w:val="24"/>
          <w:szCs w:val="24"/>
        </w:rPr>
        <w:t xml:space="preserve">, OIB </w:t>
      </w:r>
      <w:r w:rsidR="001B2E40" w:rsidRPr="001B2E40">
        <w:rPr>
          <w:rFonts w:ascii="Times New Roman" w:hAnsi="Times New Roman" w:cs="Times New Roman"/>
          <w:sz w:val="24"/>
          <w:szCs w:val="24"/>
        </w:rPr>
        <w:t>0</w:t>
      </w:r>
      <w:r w:rsidR="001B2E40" w:rsidRPr="001B2E40">
        <w:rPr>
          <w:rFonts w:ascii="Times New Roman" w:hAnsi="Times New Roman" w:cs="Times New Roman"/>
          <w:sz w:val="24"/>
          <w:szCs w:val="24"/>
          <w:lang w:eastAsia="hr-HR"/>
        </w:rPr>
        <w:t>9996618765</w:t>
      </w:r>
      <w:r w:rsidR="00DC5545" w:rsidRPr="001B2E40">
        <w:rPr>
          <w:rFonts w:ascii="Times New Roman" w:hAnsi="Times New Roman" w:cs="Times New Roman"/>
          <w:sz w:val="24"/>
          <w:szCs w:val="24"/>
        </w:rPr>
        <w:t xml:space="preserve"> </w:t>
      </w:r>
      <w:r w:rsidR="00DC5545">
        <w:rPr>
          <w:rFonts w:ascii="Times New Roman" w:hAnsi="Times New Roman" w:cs="Times New Roman"/>
          <w:sz w:val="24"/>
          <w:szCs w:val="24"/>
        </w:rPr>
        <w:t>i to</w:t>
      </w:r>
      <w:r>
        <w:rPr>
          <w:rFonts w:ascii="Times New Roman" w:hAnsi="Times New Roman" w:cs="Times New Roman"/>
          <w:sz w:val="24"/>
          <w:szCs w:val="24"/>
        </w:rPr>
        <w:t xml:space="preserve"> s osnova </w:t>
      </w:r>
      <w:r w:rsidR="00DC5545">
        <w:rPr>
          <w:rFonts w:ascii="Times New Roman" w:hAnsi="Times New Roman" w:cs="Times New Roman"/>
          <w:sz w:val="24"/>
          <w:szCs w:val="24"/>
        </w:rPr>
        <w:t>potraživanja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5545">
        <w:rPr>
          <w:rFonts w:ascii="Times New Roman" w:hAnsi="Times New Roman" w:cs="Times New Roman"/>
          <w:sz w:val="24"/>
          <w:szCs w:val="24"/>
        </w:rPr>
        <w:t>od kupaca dobara, konto 1200, u iznosu od 119.830,80 kn.</w:t>
      </w:r>
    </w:p>
    <w:p w:rsidR="00DC5545" w:rsidRDefault="00DC5545" w:rsidP="000E6C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6C97" w:rsidRDefault="00DC5545" w:rsidP="000E6C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je na dan otvaranja stečajnog postupka utvrdio obveze stečajnog dužnika prema članu društva Žnidarec Hrvoju s osnova potraživanja iz radnog odnosa, neisplaćenih plaća, u iznosu od 119.188,42 kn.</w:t>
      </w:r>
    </w:p>
    <w:p w:rsidR="000E6C97" w:rsidRDefault="000E6C97" w:rsidP="000E6C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6C97" w:rsidRDefault="008B7B8F" w:rsidP="000E6C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DC5545">
        <w:rPr>
          <w:rFonts w:ascii="Times New Roman" w:hAnsi="Times New Roman" w:cs="Times New Roman"/>
          <w:sz w:val="24"/>
          <w:szCs w:val="24"/>
        </w:rPr>
        <w:t xml:space="preserve"> dan</w:t>
      </w:r>
      <w:r w:rsidR="00432678">
        <w:rPr>
          <w:rFonts w:ascii="Times New Roman" w:hAnsi="Times New Roman" w:cs="Times New Roman"/>
          <w:sz w:val="24"/>
          <w:szCs w:val="24"/>
        </w:rPr>
        <w:t>om</w:t>
      </w:r>
      <w:r w:rsidR="00DC5545">
        <w:rPr>
          <w:rFonts w:ascii="Times New Roman" w:hAnsi="Times New Roman" w:cs="Times New Roman"/>
          <w:sz w:val="24"/>
          <w:szCs w:val="24"/>
        </w:rPr>
        <w:t xml:space="preserve"> otvaranja stečajnog postupka izvrš</w:t>
      </w:r>
      <w:r>
        <w:rPr>
          <w:rFonts w:ascii="Times New Roman" w:hAnsi="Times New Roman" w:cs="Times New Roman"/>
          <w:sz w:val="24"/>
          <w:szCs w:val="24"/>
        </w:rPr>
        <w:t>en je</w:t>
      </w:r>
      <w:r w:rsidR="00DC5545">
        <w:rPr>
          <w:rFonts w:ascii="Times New Roman" w:hAnsi="Times New Roman" w:cs="Times New Roman"/>
          <w:sz w:val="24"/>
          <w:szCs w:val="24"/>
        </w:rPr>
        <w:t xml:space="preserve"> prijeboj potraživanja i obveza</w:t>
      </w:r>
      <w:r w:rsidR="001B2E40">
        <w:rPr>
          <w:rFonts w:ascii="Times New Roman" w:hAnsi="Times New Roman" w:cs="Times New Roman"/>
          <w:sz w:val="24"/>
          <w:szCs w:val="24"/>
        </w:rPr>
        <w:t xml:space="preserve"> stečajnog dužnika</w:t>
      </w:r>
      <w:r w:rsidR="00DC5545">
        <w:rPr>
          <w:rFonts w:ascii="Times New Roman" w:hAnsi="Times New Roman" w:cs="Times New Roman"/>
          <w:sz w:val="24"/>
          <w:szCs w:val="24"/>
        </w:rPr>
        <w:t xml:space="preserve"> </w:t>
      </w:r>
      <w:r w:rsidR="001B2E40">
        <w:rPr>
          <w:rFonts w:ascii="Times New Roman" w:hAnsi="Times New Roman" w:cs="Times New Roman"/>
          <w:sz w:val="24"/>
          <w:szCs w:val="24"/>
        </w:rPr>
        <w:t>prema članu društva Žnidarec Hrvoju, čime su smanjene obveze stečajnog dužnika prema vjerovnicima I. višeg isplatnog reda za iznos od 119.188,42 kn.</w:t>
      </w:r>
    </w:p>
    <w:p w:rsidR="000E6C97" w:rsidRPr="001B158A" w:rsidRDefault="000E6C97" w:rsidP="000E6C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0AE3" w:rsidRPr="00A15112" w:rsidRDefault="003719A8" w:rsidP="00A15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Cjelokupnim iznosom</w:t>
      </w:r>
      <w:r w:rsidR="00100AE3" w:rsidRPr="00A15112">
        <w:rPr>
          <w:rFonts w:ascii="Times New Roman" w:hAnsi="Times New Roman" w:cs="Times New Roman"/>
          <w:sz w:val="24"/>
          <w:szCs w:val="24"/>
        </w:rPr>
        <w:t xml:space="preserve"> kupovnine</w:t>
      </w:r>
      <w:r w:rsidR="009A7409">
        <w:rPr>
          <w:rFonts w:ascii="Times New Roman" w:hAnsi="Times New Roman" w:cs="Times New Roman"/>
          <w:sz w:val="24"/>
          <w:szCs w:val="24"/>
        </w:rPr>
        <w:t>,</w:t>
      </w:r>
      <w:r w:rsidR="00100AE3" w:rsidRPr="00A15112">
        <w:rPr>
          <w:rFonts w:ascii="Times New Roman" w:hAnsi="Times New Roman" w:cs="Times New Roman"/>
          <w:sz w:val="24"/>
          <w:szCs w:val="24"/>
        </w:rPr>
        <w:t xml:space="preserve"> dobiven</w:t>
      </w:r>
      <w:r w:rsidR="009A7409">
        <w:rPr>
          <w:rFonts w:ascii="Times New Roman" w:hAnsi="Times New Roman" w:cs="Times New Roman"/>
          <w:sz w:val="24"/>
          <w:szCs w:val="24"/>
        </w:rPr>
        <w:t>im</w:t>
      </w:r>
      <w:r w:rsidR="00100AE3" w:rsidRPr="00A15112">
        <w:rPr>
          <w:rFonts w:ascii="Times New Roman" w:hAnsi="Times New Roman" w:cs="Times New Roman"/>
          <w:sz w:val="24"/>
          <w:szCs w:val="24"/>
        </w:rPr>
        <w:t xml:space="preserve"> prodajom dva vozila</w:t>
      </w:r>
      <w:r w:rsidR="00A15112" w:rsidRPr="00A15112">
        <w:rPr>
          <w:rFonts w:ascii="Times New Roman" w:hAnsi="Times New Roman" w:cs="Times New Roman"/>
          <w:sz w:val="24"/>
          <w:szCs w:val="24"/>
        </w:rPr>
        <w:t xml:space="preserve"> u ovršnom postupku broj </w:t>
      </w:r>
      <w:r w:rsidR="00A15112" w:rsidRPr="00A15112">
        <w:rPr>
          <w:rFonts w:ascii="Times New Roman" w:hAnsi="Times New Roman" w:cs="Times New Roman"/>
          <w:sz w:val="24"/>
          <w:szCs w:val="24"/>
          <w:lang w:eastAsia="hr-HR"/>
        </w:rPr>
        <w:t>Ovr-119/16 (prije Ovr-328/15) pri Trgovačkom sudu u Zagrebu, ovrhovoditelja-razlučnog vjerovnika</w:t>
      </w:r>
      <w:r w:rsidR="00BD0CFD" w:rsidRPr="00A15112">
        <w:rPr>
          <w:rFonts w:ascii="Times New Roman" w:hAnsi="Times New Roman" w:cs="Times New Roman"/>
          <w:sz w:val="24"/>
          <w:szCs w:val="24"/>
        </w:rPr>
        <w:t>,</w:t>
      </w:r>
      <w:r w:rsidR="00100AE3" w:rsidRPr="00A15112">
        <w:rPr>
          <w:rFonts w:ascii="Times New Roman" w:hAnsi="Times New Roman" w:cs="Times New Roman"/>
          <w:sz w:val="24"/>
          <w:szCs w:val="24"/>
        </w:rPr>
        <w:t xml:space="preserve"> djelomično je namiren razlučni vjerovnik BERNARDA d.o.o., OIB 24476216342, što čini djelomično namirenje od 69,8009 % ukupno utvrđene tražbine u iznosu od </w:t>
      </w:r>
      <w:r w:rsidR="00100AE3" w:rsidRPr="00A15112">
        <w:rPr>
          <w:rFonts w:ascii="Times New Roman" w:hAnsi="Times New Roman" w:cs="Times New Roman"/>
          <w:bCs/>
          <w:sz w:val="24"/>
          <w:szCs w:val="24"/>
        </w:rPr>
        <w:t>64.469,06 kn</w:t>
      </w:r>
      <w:r w:rsidR="00100AE3" w:rsidRPr="00A15112">
        <w:rPr>
          <w:rFonts w:ascii="Times New Roman" w:hAnsi="Times New Roman" w:cs="Times New Roman"/>
          <w:sz w:val="24"/>
          <w:szCs w:val="24"/>
        </w:rPr>
        <w:t xml:space="preserve"> u II. višem isplatnom redu</w:t>
      </w:r>
      <w:r w:rsidR="00100AE3" w:rsidRPr="00A15112">
        <w:rPr>
          <w:rFonts w:ascii="Times New Roman" w:hAnsi="Times New Roman" w:cs="Times New Roman"/>
          <w:bCs/>
          <w:sz w:val="24"/>
          <w:szCs w:val="24"/>
        </w:rPr>
        <w:t>.</w:t>
      </w:r>
    </w:p>
    <w:p w:rsidR="00095665" w:rsidRDefault="00100AE3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</w:t>
      </w:r>
      <w:r w:rsidR="00BD0CFD">
        <w:rPr>
          <w:rFonts w:ascii="Times New Roman" w:hAnsi="Times New Roman" w:cs="Times New Roman"/>
          <w:sz w:val="24"/>
          <w:szCs w:val="24"/>
        </w:rPr>
        <w:t xml:space="preserve"> namirenje </w:t>
      </w:r>
      <w:r>
        <w:rPr>
          <w:rFonts w:ascii="Times New Roman" w:hAnsi="Times New Roman" w:cs="Times New Roman"/>
          <w:sz w:val="24"/>
          <w:szCs w:val="24"/>
        </w:rPr>
        <w:t>preostali</w:t>
      </w:r>
      <w:r w:rsidR="00BD0CFD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utvrđenih tražbina vjerovnika viših isplatnih redova</w:t>
      </w:r>
      <w:r w:rsidR="00BD0CFD">
        <w:rPr>
          <w:rFonts w:ascii="Times New Roman" w:hAnsi="Times New Roman" w:cs="Times New Roman"/>
          <w:sz w:val="24"/>
          <w:szCs w:val="24"/>
        </w:rPr>
        <w:t xml:space="preserve"> u ukupnom iznosu</w:t>
      </w:r>
      <w:r w:rsidR="00BD0CFD" w:rsidRPr="00100AE3">
        <w:rPr>
          <w:rFonts w:ascii="Times New Roman" w:hAnsi="Times New Roman" w:cs="Times New Roman"/>
          <w:sz w:val="24"/>
          <w:szCs w:val="24"/>
        </w:rPr>
        <w:t xml:space="preserve"> </w:t>
      </w:r>
      <w:r w:rsidR="00BD0CFD">
        <w:rPr>
          <w:rFonts w:ascii="Times New Roman" w:hAnsi="Times New Roman" w:cs="Times New Roman"/>
          <w:sz w:val="24"/>
          <w:szCs w:val="24"/>
        </w:rPr>
        <w:t>od 2.566.735,97 kn</w:t>
      </w:r>
      <w:r>
        <w:rPr>
          <w:rFonts w:ascii="Times New Roman" w:hAnsi="Times New Roman" w:cs="Times New Roman"/>
          <w:sz w:val="24"/>
          <w:szCs w:val="24"/>
        </w:rPr>
        <w:t>, n</w:t>
      </w:r>
      <w:r w:rsidR="00BD0CFD">
        <w:rPr>
          <w:rFonts w:ascii="Times New Roman" w:hAnsi="Times New Roman" w:cs="Times New Roman"/>
          <w:sz w:val="24"/>
          <w:szCs w:val="24"/>
        </w:rPr>
        <w:t>ema sredstava.</w:t>
      </w:r>
    </w:p>
    <w:p w:rsidR="00100AE3" w:rsidRDefault="00100AE3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Diobni popis vjerovnika I. višeg isplatnog reda </w:t>
      </w:r>
      <w:r w:rsidR="00B72E0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112">
        <w:rPr>
          <w:rFonts w:ascii="Times New Roman" w:hAnsi="Times New Roman" w:cs="Times New Roman"/>
          <w:sz w:val="24"/>
          <w:szCs w:val="24"/>
        </w:rPr>
        <w:t>148</w:t>
      </w:r>
      <w:r w:rsidR="001006CE">
        <w:rPr>
          <w:rFonts w:ascii="Times New Roman" w:hAnsi="Times New Roman" w:cs="Times New Roman"/>
          <w:sz w:val="24"/>
          <w:szCs w:val="24"/>
        </w:rPr>
        <w:t>.</w:t>
      </w:r>
      <w:r w:rsidR="00A15112">
        <w:rPr>
          <w:rFonts w:ascii="Times New Roman" w:hAnsi="Times New Roman" w:cs="Times New Roman"/>
          <w:sz w:val="24"/>
          <w:szCs w:val="24"/>
        </w:rPr>
        <w:t>257</w:t>
      </w:r>
      <w:r w:rsidR="001006CE">
        <w:rPr>
          <w:rFonts w:ascii="Times New Roman" w:hAnsi="Times New Roman" w:cs="Times New Roman"/>
          <w:sz w:val="24"/>
          <w:szCs w:val="24"/>
        </w:rPr>
        <w:t>,</w:t>
      </w:r>
      <w:r w:rsidR="00A15112">
        <w:rPr>
          <w:rFonts w:ascii="Times New Roman" w:hAnsi="Times New Roman" w:cs="Times New Roman"/>
          <w:sz w:val="24"/>
          <w:szCs w:val="24"/>
        </w:rPr>
        <w:t>07</w:t>
      </w:r>
      <w:r w:rsidR="001006CE">
        <w:rPr>
          <w:rFonts w:ascii="Times New Roman" w:hAnsi="Times New Roman" w:cs="Times New Roman"/>
          <w:sz w:val="24"/>
          <w:szCs w:val="24"/>
        </w:rPr>
        <w:t xml:space="preserve"> kn priznatih tražbina:</w:t>
      </w:r>
    </w:p>
    <w:p w:rsidR="00095665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8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685"/>
        <w:gridCol w:w="3995"/>
        <w:gridCol w:w="1296"/>
        <w:gridCol w:w="1313"/>
        <w:gridCol w:w="1351"/>
      </w:tblGrid>
      <w:tr w:rsidR="00095665" w:rsidRPr="00BD0CFD" w:rsidTr="00BD0CFD">
        <w:trPr>
          <w:trHeight w:val="1560"/>
        </w:trPr>
        <w:tc>
          <w:tcPr>
            <w:tcW w:w="545" w:type="dxa"/>
            <w:vAlign w:val="center"/>
          </w:tcPr>
          <w:p w:rsidR="00095665" w:rsidRPr="00BD0CFD" w:rsidRDefault="00143A83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476250" cy="990600"/>
                      <wp:effectExtent l="0" t="0" r="0" b="0"/>
                      <wp:wrapNone/>
                      <wp:docPr id="1" name="Control 2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476250" cy="990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Control 2" o:spid="_x0000_s1026" style="position:absolute;margin-left:0;margin-top:0;width:37.5pt;height:78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" filled="f" stroked="f">
                      <o:lock v:ext="edit" rotation="t" shapetype="t"/>
                    </v:rect>
                  </w:pict>
                </mc:Fallback>
              </mc:AlternateContent>
            </w:r>
            <w:r w:rsidR="00095665"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685" w:type="dxa"/>
            <w:vAlign w:val="center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Br. prijave</w:t>
            </w:r>
          </w:p>
        </w:tc>
        <w:tc>
          <w:tcPr>
            <w:tcW w:w="3995" w:type="dxa"/>
            <w:vAlign w:val="center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Naziv / Ime vjerovnika / Adresa</w:t>
            </w:r>
          </w:p>
        </w:tc>
        <w:tc>
          <w:tcPr>
            <w:tcW w:w="1296" w:type="dxa"/>
            <w:vAlign w:val="center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Utvrđena tražbina (kn)</w:t>
            </w:r>
          </w:p>
        </w:tc>
        <w:tc>
          <w:tcPr>
            <w:tcW w:w="1313" w:type="dxa"/>
            <w:vAlign w:val="center"/>
          </w:tcPr>
          <w:p w:rsidR="00095665" w:rsidRPr="00A15112" w:rsidRDefault="00A15112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Namireni iznos tražbine</w:t>
            </w:r>
          </w:p>
        </w:tc>
        <w:tc>
          <w:tcPr>
            <w:tcW w:w="1351" w:type="dxa"/>
            <w:vAlign w:val="center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Iznos tražbine preostao za namirenje (kn)</w:t>
            </w:r>
          </w:p>
        </w:tc>
      </w:tr>
      <w:tr w:rsidR="00095665" w:rsidRPr="00BD0CFD" w:rsidTr="00BD0CFD">
        <w:trPr>
          <w:trHeight w:val="1350"/>
        </w:trPr>
        <w:tc>
          <w:tcPr>
            <w:tcW w:w="545" w:type="dxa"/>
            <w:noWrap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85" w:type="dxa"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3995" w:type="dxa"/>
            <w:vAlign w:val="bottom"/>
          </w:tcPr>
          <w:p w:rsidR="00095665" w:rsidRPr="00BD0CFD" w:rsidRDefault="00095665" w:rsidP="00FB4D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RH - Ministarstvo financija, Porezna uprava, Područni ured Zagreb, Ispostava Velika Gorica zastupana po Županijskom državnom odvjetništvu u Velikoj Gorici</w:t>
            </w:r>
          </w:p>
        </w:tc>
        <w:tc>
          <w:tcPr>
            <w:tcW w:w="1296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94.327,60</w:t>
            </w:r>
          </w:p>
        </w:tc>
        <w:tc>
          <w:tcPr>
            <w:tcW w:w="1313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51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94.327,60</w:t>
            </w:r>
          </w:p>
        </w:tc>
      </w:tr>
      <w:tr w:rsidR="00095665" w:rsidRPr="00BD0CFD" w:rsidTr="00BD0CFD">
        <w:trPr>
          <w:trHeight w:val="795"/>
        </w:trPr>
        <w:tc>
          <w:tcPr>
            <w:tcW w:w="545" w:type="dxa"/>
            <w:noWrap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85" w:type="dxa"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3995" w:type="dxa"/>
            <w:vAlign w:val="bottom"/>
          </w:tcPr>
          <w:p w:rsidR="00095665" w:rsidRPr="00BD0CFD" w:rsidRDefault="00095665" w:rsidP="00FB4D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HANGI Vlatka, 10000 Zagreb, Hrvatskog proljeća 40, OIB 68855054469</w:t>
            </w:r>
          </w:p>
        </w:tc>
        <w:tc>
          <w:tcPr>
            <w:tcW w:w="1296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21.846,34</w:t>
            </w:r>
          </w:p>
        </w:tc>
        <w:tc>
          <w:tcPr>
            <w:tcW w:w="1313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51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21.846,34</w:t>
            </w:r>
          </w:p>
        </w:tc>
      </w:tr>
      <w:tr w:rsidR="00095665" w:rsidRPr="00BD0CFD" w:rsidTr="00BD0CFD">
        <w:trPr>
          <w:trHeight w:val="690"/>
        </w:trPr>
        <w:tc>
          <w:tcPr>
            <w:tcW w:w="545" w:type="dxa"/>
            <w:noWrap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685" w:type="dxa"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3995" w:type="dxa"/>
            <w:vAlign w:val="bottom"/>
          </w:tcPr>
          <w:p w:rsidR="00095665" w:rsidRPr="00BD0CFD" w:rsidRDefault="00095665" w:rsidP="00FB4D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KELČEC Božica, 10260 Planina donja, Prigorska ulica 21, OIB 74128457241</w:t>
            </w:r>
          </w:p>
        </w:tc>
        <w:tc>
          <w:tcPr>
            <w:tcW w:w="1296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16.747,56</w:t>
            </w:r>
          </w:p>
        </w:tc>
        <w:tc>
          <w:tcPr>
            <w:tcW w:w="1313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51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16.747,56</w:t>
            </w:r>
          </w:p>
        </w:tc>
      </w:tr>
      <w:tr w:rsidR="00095665" w:rsidRPr="00BD0CFD" w:rsidTr="00BD0CFD">
        <w:trPr>
          <w:trHeight w:val="720"/>
        </w:trPr>
        <w:tc>
          <w:tcPr>
            <w:tcW w:w="545" w:type="dxa"/>
            <w:noWrap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685" w:type="dxa"/>
            <w:vAlign w:val="bottom"/>
          </w:tcPr>
          <w:p w:rsidR="00095665" w:rsidRPr="00BD0CFD" w:rsidRDefault="00095665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3995" w:type="dxa"/>
            <w:vAlign w:val="bottom"/>
          </w:tcPr>
          <w:p w:rsidR="00095665" w:rsidRPr="00BD0CFD" w:rsidRDefault="00095665" w:rsidP="00FB4D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ŠIMUNIĆ Mladen, 10000 Zagreb, Lukšić gornji 8, OIB 54782230314</w:t>
            </w:r>
          </w:p>
        </w:tc>
        <w:tc>
          <w:tcPr>
            <w:tcW w:w="1296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15.335,57</w:t>
            </w:r>
          </w:p>
        </w:tc>
        <w:tc>
          <w:tcPr>
            <w:tcW w:w="1313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351" w:type="dxa"/>
            <w:vAlign w:val="bottom"/>
          </w:tcPr>
          <w:p w:rsidR="00095665" w:rsidRPr="00BD0CFD" w:rsidRDefault="00095665" w:rsidP="00FB4DC4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15.335,57</w:t>
            </w:r>
          </w:p>
        </w:tc>
      </w:tr>
      <w:tr w:rsidR="00BD0CFD" w:rsidRPr="00BD0CFD" w:rsidTr="001006CE">
        <w:trPr>
          <w:trHeight w:val="601"/>
        </w:trPr>
        <w:tc>
          <w:tcPr>
            <w:tcW w:w="545" w:type="dxa"/>
            <w:noWrap/>
            <w:vAlign w:val="bottom"/>
          </w:tcPr>
          <w:p w:rsidR="00BD0CFD" w:rsidRPr="00BD0CFD" w:rsidRDefault="00BD0CFD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85" w:type="dxa"/>
            <w:vAlign w:val="bottom"/>
          </w:tcPr>
          <w:p w:rsidR="00BD0CFD" w:rsidRPr="00BD0CFD" w:rsidRDefault="00BD0CFD" w:rsidP="00FB4D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995" w:type="dxa"/>
            <w:vAlign w:val="bottom"/>
          </w:tcPr>
          <w:p w:rsidR="00BD0CFD" w:rsidRPr="00BD0CFD" w:rsidRDefault="00BD0CFD" w:rsidP="00FB4D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296" w:type="dxa"/>
            <w:vAlign w:val="bottom"/>
          </w:tcPr>
          <w:p w:rsidR="00BD0CFD" w:rsidRPr="00BD0CFD" w:rsidRDefault="001476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</w:rPr>
              <w:t>148.257,07</w:t>
            </w:r>
          </w:p>
        </w:tc>
        <w:tc>
          <w:tcPr>
            <w:tcW w:w="1313" w:type="dxa"/>
            <w:vAlign w:val="bottom"/>
          </w:tcPr>
          <w:p w:rsidR="00BD0CFD" w:rsidRPr="00BD0CFD" w:rsidRDefault="001476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51" w:type="dxa"/>
            <w:vAlign w:val="bottom"/>
          </w:tcPr>
          <w:p w:rsidR="00BD0CFD" w:rsidRPr="00BD0CFD" w:rsidRDefault="00BD0CF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0CFD">
              <w:rPr>
                <w:rFonts w:ascii="Times New Roman" w:hAnsi="Times New Roman" w:cs="Times New Roman"/>
                <w:sz w:val="24"/>
                <w:szCs w:val="24"/>
              </w:rPr>
              <w:t>148.257,07</w:t>
            </w:r>
          </w:p>
        </w:tc>
      </w:tr>
    </w:tbl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5112" w:rsidRDefault="00A15112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9A8" w:rsidRDefault="003719A8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Default="00095665" w:rsidP="00FB4D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Diobni popis vjerovnika II. višeg isplatnog reda </w:t>
      </w:r>
      <w:r w:rsidR="00B72E0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2.4</w:t>
      </w:r>
      <w:r w:rsidR="00D61D37">
        <w:rPr>
          <w:rFonts w:ascii="Times New Roman" w:hAnsi="Times New Roman" w:cs="Times New Roman"/>
          <w:sz w:val="24"/>
          <w:szCs w:val="24"/>
        </w:rPr>
        <w:t>63.478,90 kn priznatih tražbina</w:t>
      </w:r>
      <w:r w:rsidR="001006CE">
        <w:rPr>
          <w:rFonts w:ascii="Times New Roman" w:hAnsi="Times New Roman" w:cs="Times New Roman"/>
          <w:sz w:val="24"/>
          <w:szCs w:val="24"/>
        </w:rPr>
        <w:t>: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6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569"/>
        <w:gridCol w:w="3826"/>
        <w:gridCol w:w="1476"/>
        <w:gridCol w:w="1224"/>
        <w:gridCol w:w="1476"/>
      </w:tblGrid>
      <w:tr w:rsidR="00095665" w:rsidRPr="008E2626" w:rsidTr="00A15112">
        <w:trPr>
          <w:trHeight w:val="1497"/>
        </w:trPr>
        <w:tc>
          <w:tcPr>
            <w:tcW w:w="696" w:type="dxa"/>
            <w:vAlign w:val="center"/>
          </w:tcPr>
          <w:p w:rsidR="00095665" w:rsidRPr="008E2626" w:rsidRDefault="00095665" w:rsidP="00A151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w="569" w:type="dxa"/>
            <w:vAlign w:val="center"/>
          </w:tcPr>
          <w:p w:rsidR="00095665" w:rsidRPr="008E2626" w:rsidRDefault="00095665" w:rsidP="00A151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Br. prijave</w:t>
            </w:r>
          </w:p>
        </w:tc>
        <w:tc>
          <w:tcPr>
            <w:tcW w:w="3826" w:type="dxa"/>
            <w:vAlign w:val="center"/>
          </w:tcPr>
          <w:p w:rsidR="00095665" w:rsidRPr="008E2626" w:rsidRDefault="00095665" w:rsidP="00A151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Naziv / Ime vjerovnika / Adresa / Naziv punomoćnika</w:t>
            </w:r>
          </w:p>
        </w:tc>
        <w:tc>
          <w:tcPr>
            <w:tcW w:w="1476" w:type="dxa"/>
            <w:vAlign w:val="center"/>
          </w:tcPr>
          <w:p w:rsidR="00095665" w:rsidRPr="008E2626" w:rsidRDefault="00095665" w:rsidP="00A151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Utvrđena tražbina (kn)</w:t>
            </w:r>
          </w:p>
        </w:tc>
        <w:tc>
          <w:tcPr>
            <w:tcW w:w="1224" w:type="dxa"/>
            <w:vAlign w:val="center"/>
          </w:tcPr>
          <w:p w:rsidR="00095665" w:rsidRPr="00A15112" w:rsidRDefault="00A15112" w:rsidP="00A151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A15112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Namireni iznos tražbine</w:t>
            </w:r>
          </w:p>
        </w:tc>
        <w:tc>
          <w:tcPr>
            <w:tcW w:w="1476" w:type="dxa"/>
            <w:vAlign w:val="center"/>
          </w:tcPr>
          <w:p w:rsidR="00095665" w:rsidRPr="008E2626" w:rsidRDefault="00095665" w:rsidP="00A151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Iznos tražbine preostao za namirenje (kn)</w:t>
            </w:r>
          </w:p>
        </w:tc>
      </w:tr>
      <w:tr w:rsidR="00095665" w:rsidRPr="008E2626" w:rsidTr="00534343">
        <w:trPr>
          <w:trHeight w:val="114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BERNARDA d.o.o., Puščine, Čakovečka 136a, OIB 24476216342, zastupano po odvj.društvo Petrić i dr., 42000 Varaždin, Kolodvorska 13, PP 220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64.469,06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45.000,00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19.469,06</w:t>
            </w:r>
          </w:p>
        </w:tc>
      </w:tr>
      <w:tr w:rsidR="00095665" w:rsidRPr="008E2626" w:rsidTr="00534343">
        <w:trPr>
          <w:trHeight w:val="81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SLATINSKA BANKA d.d., 33520 Slatina, Vladimira Nazora 2, OIB 42252496579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520.640,69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520.640,69</w:t>
            </w:r>
          </w:p>
        </w:tc>
      </w:tr>
      <w:tr w:rsidR="00095665" w:rsidRPr="008E2626" w:rsidTr="00534343">
        <w:trPr>
          <w:trHeight w:val="79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HRVATSKE VODE, Vodnogospodarski odjel za srednju i donju Savu, 10000 Zagreb, Ulica grada Vukovara 220, OIB 28921383001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19.016,88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19.016,88</w:t>
            </w:r>
          </w:p>
        </w:tc>
      </w:tr>
      <w:tr w:rsidR="00095665" w:rsidRPr="008E2626" w:rsidTr="00534343">
        <w:trPr>
          <w:trHeight w:val="402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CROATIA osiguranje d.d., Zagreb, Miramarska 22, FILIJALA ZAGREB, 10000 Zagreb, Trg bana Josipa Jelačića 13, OIB 26187994862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2.234,11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2.234,11</w:t>
            </w:r>
          </w:p>
        </w:tc>
      </w:tr>
      <w:tr w:rsidR="00095665" w:rsidRPr="008E2626" w:rsidTr="00534343">
        <w:trPr>
          <w:trHeight w:val="402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GRAD ZAGREB, 10000 Zagreb, Trg Stjepana Radića 1, OIB 618178949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185.939,59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185.939,59</w:t>
            </w:r>
          </w:p>
        </w:tc>
      </w:tr>
      <w:tr w:rsidR="00095665" w:rsidRPr="008E2626" w:rsidTr="00534343">
        <w:trPr>
          <w:trHeight w:val="76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HP- Hrvatska pošta d.d., 10000 Zagreb, Jurišićeva 13, Ured za pravne poslove, PP 514 OIB 87311810356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597,32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597,32</w:t>
            </w:r>
          </w:p>
        </w:tc>
      </w:tr>
      <w:tr w:rsidR="00095665" w:rsidRPr="008E2626" w:rsidTr="00534343">
        <w:trPr>
          <w:trHeight w:val="70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HRVATSKE VODE, Vodnogospodarski odjel za gornju Savu, 10000 Zagreb, Ulica grada Vukovara 220, OIB 28921383001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46.394,71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46.394,71</w:t>
            </w:r>
          </w:p>
        </w:tc>
      </w:tr>
      <w:tr w:rsidR="00095665" w:rsidRPr="008E2626" w:rsidTr="00534343">
        <w:trPr>
          <w:trHeight w:val="84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HEP-Opskrba d.o.o., 10000 Zagreb, Ulica grada Vukovara 37, OIB 63073332379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1.637,93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1.637,93</w:t>
            </w:r>
          </w:p>
        </w:tc>
      </w:tr>
      <w:tr w:rsidR="00095665" w:rsidRPr="008E2626" w:rsidTr="00534343">
        <w:trPr>
          <w:trHeight w:val="84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HEP-ODS d.o.o., Zagreb, Ulica grada Vukovara 37, OIB 46830600751, pismena-dostava ELEKTRA Zagreb, 10000 Zagreb, Gundulićeva 32 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43.003,99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43.003,99</w:t>
            </w:r>
          </w:p>
        </w:tc>
      </w:tr>
      <w:tr w:rsidR="00095665" w:rsidRPr="008E2626" w:rsidTr="00534343">
        <w:trPr>
          <w:trHeight w:val="48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FINA, 10000 Zagreb, Vrtni put 3, OIB 85821130368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3.526,81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3.526,81</w:t>
            </w:r>
          </w:p>
        </w:tc>
      </w:tr>
      <w:tr w:rsidR="00095665" w:rsidRPr="008E2626" w:rsidTr="00534343">
        <w:trPr>
          <w:trHeight w:val="66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HRVATSKI TELEKOM d.d., Odjel za pravne poslove, 10000 Zagreb, Roberta Frangeša Mihanovića 9, OIB 81793146560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30.252,89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30.252,89</w:t>
            </w:r>
          </w:p>
        </w:tc>
      </w:tr>
      <w:tr w:rsidR="00095665" w:rsidRPr="008E2626" w:rsidTr="00534343">
        <w:trPr>
          <w:trHeight w:val="117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RH - Ministarstvo financija, Porezna uprava, Područni ured Zagreb, Ispostava Velika Gorica zastupana po Županijskom državnom odvjetništvu u Velikoj Gorici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285.308,10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285.308,10</w:t>
            </w:r>
          </w:p>
        </w:tc>
      </w:tr>
      <w:tr w:rsidR="00095665" w:rsidRPr="008E2626" w:rsidTr="00534343">
        <w:trPr>
          <w:trHeight w:val="82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HEP-ODS d.o.o., OIB 46830600751,  ELEKTRA Zabok, 49210 Zabok, Matije Gupca 57, PP 30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821,12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821,12</w:t>
            </w:r>
          </w:p>
        </w:tc>
      </w:tr>
      <w:tr w:rsidR="00095665" w:rsidRPr="008E2626" w:rsidTr="00534343">
        <w:trPr>
          <w:trHeight w:val="76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MERCATOR-H d.o.o. Sesvete, Lj. Posavskog 5, OIB 10045107278, zastupan po odvj.društvu j.t.d. Kos &amp; Partneri, 10000 Zagreb, Nodilova 1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399.480,42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399.480,42</w:t>
            </w:r>
          </w:p>
        </w:tc>
      </w:tr>
      <w:tr w:rsidR="00095665" w:rsidRPr="008E2626" w:rsidTr="00534343">
        <w:trPr>
          <w:trHeight w:val="70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20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ZAGREBAČKI HOLDING d.o.o., 10000 Zagreb, Ulica grada Vukovara 41, OIB 85584865987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821.607,50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821.607,50</w:t>
            </w:r>
          </w:p>
        </w:tc>
      </w:tr>
      <w:tr w:rsidR="00095665" w:rsidRPr="008E2626" w:rsidTr="00534343">
        <w:trPr>
          <w:trHeight w:val="630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21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VODOOPSKRBA I ODVODNJA d.o.o. za javnu vodoopskrbu i odvodnju, 10000 Zagreb, Folnegovićeva 1, OIB 83416546499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5.674,94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5.674,94</w:t>
            </w:r>
          </w:p>
        </w:tc>
      </w:tr>
      <w:tr w:rsidR="00095665" w:rsidRPr="008E2626" w:rsidTr="00534343">
        <w:trPr>
          <w:trHeight w:val="94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lastRenderedPageBreak/>
              <w:t>17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22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HRVATSKA RADIOTELEVIZIJA, Zagreb, Prisavlje 3, OIB 68419124305, zastupana po odvj.dr. Hanžeković &amp; Partneri d.o.o., 10002 Zagreb, Radnička c. 22, PP 300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22.505,46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22.505,46</w:t>
            </w:r>
          </w:p>
        </w:tc>
      </w:tr>
      <w:tr w:rsidR="00095665" w:rsidRPr="008E2626" w:rsidTr="00534343">
        <w:trPr>
          <w:trHeight w:val="315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23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PEAL d.o.o., 10000 Zagreb, Prilaz I. Visina 5, OIB 57107994261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10.367,38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7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10.367,38</w:t>
            </w:r>
          </w:p>
        </w:tc>
      </w:tr>
      <w:tr w:rsidR="00095665" w:rsidRPr="008E2626" w:rsidTr="004B2A10">
        <w:trPr>
          <w:trHeight w:val="697"/>
        </w:trPr>
        <w:tc>
          <w:tcPr>
            <w:tcW w:w="696" w:type="dxa"/>
            <w:noWrap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vAlign w:val="bottom"/>
          </w:tcPr>
          <w:p w:rsidR="00095665" w:rsidRPr="008E2626" w:rsidRDefault="00095665" w:rsidP="008E26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826" w:type="dxa"/>
            <w:vAlign w:val="bottom"/>
          </w:tcPr>
          <w:p w:rsidR="00095665" w:rsidRPr="008E2626" w:rsidRDefault="00095665" w:rsidP="008E26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2.463.478,90</w:t>
            </w:r>
          </w:p>
        </w:tc>
        <w:tc>
          <w:tcPr>
            <w:tcW w:w="1224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45.000,00</w:t>
            </w:r>
          </w:p>
        </w:tc>
        <w:tc>
          <w:tcPr>
            <w:tcW w:w="1476" w:type="dxa"/>
            <w:vAlign w:val="bottom"/>
          </w:tcPr>
          <w:p w:rsidR="00095665" w:rsidRPr="008E2626" w:rsidRDefault="00095665" w:rsidP="008E26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8E262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2.418.478,90</w:t>
            </w:r>
          </w:p>
        </w:tc>
      </w:tr>
    </w:tbl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>Zagreb, 7. ožujak 2017.g.</w:t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  <w:t>Stečajni upravitelj:</w:t>
      </w:r>
    </w:p>
    <w:p w:rsidR="00095665" w:rsidRPr="001B158A" w:rsidRDefault="00095665" w:rsidP="00AD08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</w:r>
      <w:r w:rsidRPr="001B158A">
        <w:rPr>
          <w:rFonts w:ascii="Times New Roman" w:hAnsi="Times New Roman" w:cs="Times New Roman"/>
          <w:sz w:val="24"/>
          <w:szCs w:val="24"/>
        </w:rPr>
        <w:tab/>
        <w:t>Pero Hrkać, dipl.oec.</w:t>
      </w:r>
    </w:p>
    <w:sectPr w:rsidR="00095665" w:rsidRPr="001B158A" w:rsidSect="00AB72F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03C" w:rsidRDefault="005C003C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C003C" w:rsidRDefault="005C003C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392" w:rsidRDefault="00EA0392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end"/>
    </w:r>
  </w:p>
  <w:p w:rsidR="00EA0392" w:rsidRDefault="00EA0392" w:rsidP="00AB72FB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392" w:rsidRDefault="00EA0392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143A83">
      <w:rPr>
        <w:rStyle w:val="Brojstranice"/>
        <w:rFonts w:cs="Calibri"/>
        <w:noProof/>
      </w:rPr>
      <w:t>10</w:t>
    </w:r>
    <w:r>
      <w:rPr>
        <w:rStyle w:val="Brojstranice"/>
        <w:rFonts w:cs="Calibri"/>
      </w:rPr>
      <w:fldChar w:fldCharType="end"/>
    </w:r>
  </w:p>
  <w:p w:rsidR="00EA0392" w:rsidRDefault="00EA0392" w:rsidP="00AB72F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03C" w:rsidRDefault="005C003C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C003C" w:rsidRDefault="005C003C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AA0D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AA4D0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5365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3F4AE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A8A8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36C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62A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68EA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501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5AA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2368F5"/>
    <w:multiLevelType w:val="hybridMultilevel"/>
    <w:tmpl w:val="F354815C"/>
    <w:lvl w:ilvl="0" w:tplc="87C2BE4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0795067D"/>
    <w:multiLevelType w:val="hybridMultilevel"/>
    <w:tmpl w:val="786AE2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157F32"/>
    <w:multiLevelType w:val="hybridMultilevel"/>
    <w:tmpl w:val="188282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A8A7689"/>
    <w:multiLevelType w:val="hybridMultilevel"/>
    <w:tmpl w:val="62BE7B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2DEF726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BB540A8"/>
    <w:multiLevelType w:val="hybridMultilevel"/>
    <w:tmpl w:val="54CCAFCA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0D657EC0"/>
    <w:multiLevelType w:val="hybridMultilevel"/>
    <w:tmpl w:val="12CC8552"/>
    <w:lvl w:ilvl="0" w:tplc="DBFC12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0E7131D2"/>
    <w:multiLevelType w:val="hybridMultilevel"/>
    <w:tmpl w:val="EDC66342"/>
    <w:lvl w:ilvl="0" w:tplc="E01C15C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1AF67C5A"/>
    <w:multiLevelType w:val="hybridMultilevel"/>
    <w:tmpl w:val="CDB89BFE"/>
    <w:lvl w:ilvl="0" w:tplc="E01C15CA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SimSu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8">
    <w:nsid w:val="1E54358D"/>
    <w:multiLevelType w:val="hybridMultilevel"/>
    <w:tmpl w:val="E018AF5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5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SimSun" w:hAnsi="Calibri" w:hint="default"/>
        <w:sz w:val="22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0273198"/>
    <w:multiLevelType w:val="hybridMultilevel"/>
    <w:tmpl w:val="A26CBBB2"/>
    <w:lvl w:ilvl="0" w:tplc="E01C15CA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SimSu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20AC3118"/>
    <w:multiLevelType w:val="hybridMultilevel"/>
    <w:tmpl w:val="923462BC"/>
    <w:lvl w:ilvl="0" w:tplc="041A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1">
    <w:nsid w:val="23D26345"/>
    <w:multiLevelType w:val="hybridMultilevel"/>
    <w:tmpl w:val="C41014B4"/>
    <w:lvl w:ilvl="0" w:tplc="99DAD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23FF1E08"/>
    <w:multiLevelType w:val="hybridMultilevel"/>
    <w:tmpl w:val="97DC5B2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27DD0B1C"/>
    <w:multiLevelType w:val="hybridMultilevel"/>
    <w:tmpl w:val="B6D0D2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81E2E00"/>
    <w:multiLevelType w:val="hybridMultilevel"/>
    <w:tmpl w:val="D20216D4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284D55A0"/>
    <w:multiLevelType w:val="hybridMultilevel"/>
    <w:tmpl w:val="CF8E062A"/>
    <w:lvl w:ilvl="0" w:tplc="92CE5DC6">
      <w:start w:val="7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B325F9E"/>
    <w:multiLevelType w:val="hybridMultilevel"/>
    <w:tmpl w:val="D8E0BB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8">
    <w:nsid w:val="35343EA6"/>
    <w:multiLevelType w:val="hybridMultilevel"/>
    <w:tmpl w:val="4C5269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57E635A"/>
    <w:multiLevelType w:val="hybridMultilevel"/>
    <w:tmpl w:val="2DFA464A"/>
    <w:lvl w:ilvl="0" w:tplc="442A5A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7562AB0"/>
    <w:multiLevelType w:val="hybridMultilevel"/>
    <w:tmpl w:val="9B708930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1">
    <w:nsid w:val="3EE87E20"/>
    <w:multiLevelType w:val="hybridMultilevel"/>
    <w:tmpl w:val="93A252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00708D7"/>
    <w:multiLevelType w:val="hybridMultilevel"/>
    <w:tmpl w:val="87BCB26C"/>
    <w:lvl w:ilvl="0" w:tplc="E01C15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08D2FD5"/>
    <w:multiLevelType w:val="hybridMultilevel"/>
    <w:tmpl w:val="8902BB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93585C"/>
    <w:multiLevelType w:val="hybridMultilevel"/>
    <w:tmpl w:val="FF341F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0117188"/>
    <w:multiLevelType w:val="hybridMultilevel"/>
    <w:tmpl w:val="A5B6DE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8811D4A"/>
    <w:multiLevelType w:val="hybridMultilevel"/>
    <w:tmpl w:val="0B6A2B88"/>
    <w:lvl w:ilvl="0" w:tplc="E01C15C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59EB48F9"/>
    <w:multiLevelType w:val="hybridMultilevel"/>
    <w:tmpl w:val="CFAA62E4"/>
    <w:lvl w:ilvl="0" w:tplc="EFF083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9">
    <w:nsid w:val="635203E2"/>
    <w:multiLevelType w:val="hybridMultilevel"/>
    <w:tmpl w:val="971A6DA0"/>
    <w:lvl w:ilvl="0" w:tplc="B2F297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0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E13603"/>
    <w:multiLevelType w:val="hybridMultilevel"/>
    <w:tmpl w:val="5A9ECE0E"/>
    <w:lvl w:ilvl="0" w:tplc="4C7A7A6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800835"/>
    <w:multiLevelType w:val="hybridMultilevel"/>
    <w:tmpl w:val="233E5982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3">
    <w:nsid w:val="77096FA9"/>
    <w:multiLevelType w:val="hybridMultilevel"/>
    <w:tmpl w:val="B950E184"/>
    <w:lvl w:ilvl="0" w:tplc="5D8670C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78C7411D"/>
    <w:multiLevelType w:val="hybridMultilevel"/>
    <w:tmpl w:val="8D940414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5">
    <w:nsid w:val="7D5167A6"/>
    <w:multiLevelType w:val="hybridMultilevel"/>
    <w:tmpl w:val="A9B4EE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29"/>
  </w:num>
  <w:num w:numId="3">
    <w:abstractNumId w:val="45"/>
  </w:num>
  <w:num w:numId="4">
    <w:abstractNumId w:val="31"/>
  </w:num>
  <w:num w:numId="5">
    <w:abstractNumId w:val="34"/>
  </w:num>
  <w:num w:numId="6">
    <w:abstractNumId w:val="41"/>
  </w:num>
  <w:num w:numId="7">
    <w:abstractNumId w:val="12"/>
  </w:num>
  <w:num w:numId="8">
    <w:abstractNumId w:val="2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43"/>
  </w:num>
  <w:num w:numId="20">
    <w:abstractNumId w:val="37"/>
  </w:num>
  <w:num w:numId="21">
    <w:abstractNumId w:val="25"/>
  </w:num>
  <w:num w:numId="22">
    <w:abstractNumId w:val="38"/>
  </w:num>
  <w:num w:numId="23">
    <w:abstractNumId w:val="15"/>
  </w:num>
  <w:num w:numId="24">
    <w:abstractNumId w:val="33"/>
  </w:num>
  <w:num w:numId="25">
    <w:abstractNumId w:val="40"/>
  </w:num>
  <w:num w:numId="26">
    <w:abstractNumId w:val="44"/>
  </w:num>
  <w:num w:numId="27">
    <w:abstractNumId w:val="11"/>
  </w:num>
  <w:num w:numId="28">
    <w:abstractNumId w:val="35"/>
  </w:num>
  <w:num w:numId="29">
    <w:abstractNumId w:val="17"/>
  </w:num>
  <w:num w:numId="30">
    <w:abstractNumId w:val="42"/>
  </w:num>
  <w:num w:numId="31">
    <w:abstractNumId w:val="19"/>
  </w:num>
  <w:num w:numId="32">
    <w:abstractNumId w:val="23"/>
  </w:num>
  <w:num w:numId="33">
    <w:abstractNumId w:val="36"/>
  </w:num>
  <w:num w:numId="34">
    <w:abstractNumId w:val="10"/>
  </w:num>
  <w:num w:numId="35">
    <w:abstractNumId w:val="18"/>
  </w:num>
  <w:num w:numId="36">
    <w:abstractNumId w:val="28"/>
  </w:num>
  <w:num w:numId="37">
    <w:abstractNumId w:val="13"/>
  </w:num>
  <w:num w:numId="38">
    <w:abstractNumId w:val="39"/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22"/>
  </w:num>
  <w:num w:numId="42">
    <w:abstractNumId w:val="16"/>
  </w:num>
  <w:num w:numId="43">
    <w:abstractNumId w:val="24"/>
  </w:num>
  <w:num w:numId="44">
    <w:abstractNumId w:val="14"/>
  </w:num>
  <w:num w:numId="45">
    <w:abstractNumId w:val="30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04CDD"/>
    <w:rsid w:val="000058D6"/>
    <w:rsid w:val="0001379E"/>
    <w:rsid w:val="000143E2"/>
    <w:rsid w:val="00015D47"/>
    <w:rsid w:val="00022151"/>
    <w:rsid w:val="0002406B"/>
    <w:rsid w:val="000412D2"/>
    <w:rsid w:val="000534C6"/>
    <w:rsid w:val="000536FC"/>
    <w:rsid w:val="000545D9"/>
    <w:rsid w:val="00054B4B"/>
    <w:rsid w:val="000578CB"/>
    <w:rsid w:val="00062BFB"/>
    <w:rsid w:val="0006420F"/>
    <w:rsid w:val="00071EBE"/>
    <w:rsid w:val="00074D75"/>
    <w:rsid w:val="00084F3F"/>
    <w:rsid w:val="000904B3"/>
    <w:rsid w:val="00095665"/>
    <w:rsid w:val="000A1D6A"/>
    <w:rsid w:val="000B539F"/>
    <w:rsid w:val="000B6C00"/>
    <w:rsid w:val="000C0C74"/>
    <w:rsid w:val="000D3FCC"/>
    <w:rsid w:val="000D44AE"/>
    <w:rsid w:val="000D5AD0"/>
    <w:rsid w:val="000E4188"/>
    <w:rsid w:val="000E6C97"/>
    <w:rsid w:val="000F039A"/>
    <w:rsid w:val="000F7B5A"/>
    <w:rsid w:val="001006CE"/>
    <w:rsid w:val="00100AE3"/>
    <w:rsid w:val="00100CD8"/>
    <w:rsid w:val="00106684"/>
    <w:rsid w:val="00111F38"/>
    <w:rsid w:val="001134EA"/>
    <w:rsid w:val="00113BAB"/>
    <w:rsid w:val="001204D3"/>
    <w:rsid w:val="001206B4"/>
    <w:rsid w:val="00120B5A"/>
    <w:rsid w:val="00123661"/>
    <w:rsid w:val="00123865"/>
    <w:rsid w:val="001342D7"/>
    <w:rsid w:val="0013729C"/>
    <w:rsid w:val="001373E0"/>
    <w:rsid w:val="00143A83"/>
    <w:rsid w:val="001450A3"/>
    <w:rsid w:val="001451AF"/>
    <w:rsid w:val="00147673"/>
    <w:rsid w:val="00162C14"/>
    <w:rsid w:val="001701C8"/>
    <w:rsid w:val="001703B0"/>
    <w:rsid w:val="00170538"/>
    <w:rsid w:val="00174920"/>
    <w:rsid w:val="00180542"/>
    <w:rsid w:val="0018173F"/>
    <w:rsid w:val="0018640D"/>
    <w:rsid w:val="00191519"/>
    <w:rsid w:val="00191B83"/>
    <w:rsid w:val="001925E9"/>
    <w:rsid w:val="00193754"/>
    <w:rsid w:val="00194CCC"/>
    <w:rsid w:val="00197F76"/>
    <w:rsid w:val="001A5161"/>
    <w:rsid w:val="001A5AF1"/>
    <w:rsid w:val="001B158A"/>
    <w:rsid w:val="001B2C5B"/>
    <w:rsid w:val="001B2E40"/>
    <w:rsid w:val="001B62A7"/>
    <w:rsid w:val="001C1E1C"/>
    <w:rsid w:val="001C3042"/>
    <w:rsid w:val="001C6EAC"/>
    <w:rsid w:val="001D1A83"/>
    <w:rsid w:val="001E25C0"/>
    <w:rsid w:val="001E27C8"/>
    <w:rsid w:val="001E76D8"/>
    <w:rsid w:val="001E7824"/>
    <w:rsid w:val="001F0664"/>
    <w:rsid w:val="001F16B2"/>
    <w:rsid w:val="001F4362"/>
    <w:rsid w:val="001F66BA"/>
    <w:rsid w:val="001F6C4E"/>
    <w:rsid w:val="001F7B95"/>
    <w:rsid w:val="0020273E"/>
    <w:rsid w:val="00203F50"/>
    <w:rsid w:val="002068BC"/>
    <w:rsid w:val="00211727"/>
    <w:rsid w:val="002144CF"/>
    <w:rsid w:val="00224A84"/>
    <w:rsid w:val="00230A50"/>
    <w:rsid w:val="002317BB"/>
    <w:rsid w:val="002374BD"/>
    <w:rsid w:val="00241D13"/>
    <w:rsid w:val="002424B8"/>
    <w:rsid w:val="00256630"/>
    <w:rsid w:val="00267440"/>
    <w:rsid w:val="00267BD9"/>
    <w:rsid w:val="00271C0A"/>
    <w:rsid w:val="00272095"/>
    <w:rsid w:val="00274A71"/>
    <w:rsid w:val="002753E7"/>
    <w:rsid w:val="00276C19"/>
    <w:rsid w:val="00277077"/>
    <w:rsid w:val="00277344"/>
    <w:rsid w:val="00282886"/>
    <w:rsid w:val="00283060"/>
    <w:rsid w:val="002903A7"/>
    <w:rsid w:val="00294A2B"/>
    <w:rsid w:val="002A2E9D"/>
    <w:rsid w:val="002B260C"/>
    <w:rsid w:val="002C0C55"/>
    <w:rsid w:val="002C3FEB"/>
    <w:rsid w:val="002C577D"/>
    <w:rsid w:val="002D031B"/>
    <w:rsid w:val="002D1E9B"/>
    <w:rsid w:val="002D240B"/>
    <w:rsid w:val="002E4745"/>
    <w:rsid w:val="002F0CCC"/>
    <w:rsid w:val="002F5522"/>
    <w:rsid w:val="0030406E"/>
    <w:rsid w:val="00306F16"/>
    <w:rsid w:val="00307D73"/>
    <w:rsid w:val="00313FDA"/>
    <w:rsid w:val="003151AD"/>
    <w:rsid w:val="003235F6"/>
    <w:rsid w:val="003239E5"/>
    <w:rsid w:val="00324469"/>
    <w:rsid w:val="00330816"/>
    <w:rsid w:val="003309DE"/>
    <w:rsid w:val="003323BB"/>
    <w:rsid w:val="00341F4C"/>
    <w:rsid w:val="003434E4"/>
    <w:rsid w:val="00343D98"/>
    <w:rsid w:val="003603EF"/>
    <w:rsid w:val="00360B9A"/>
    <w:rsid w:val="00363D8B"/>
    <w:rsid w:val="003711FA"/>
    <w:rsid w:val="003719A8"/>
    <w:rsid w:val="003726DD"/>
    <w:rsid w:val="003735C6"/>
    <w:rsid w:val="00383D2A"/>
    <w:rsid w:val="00386055"/>
    <w:rsid w:val="00387530"/>
    <w:rsid w:val="003877A5"/>
    <w:rsid w:val="003903B5"/>
    <w:rsid w:val="00391D78"/>
    <w:rsid w:val="00397AE8"/>
    <w:rsid w:val="003A00D8"/>
    <w:rsid w:val="003A7FBB"/>
    <w:rsid w:val="003B50C2"/>
    <w:rsid w:val="003C0A84"/>
    <w:rsid w:val="003E24F4"/>
    <w:rsid w:val="003E6756"/>
    <w:rsid w:val="003F0D02"/>
    <w:rsid w:val="004110BB"/>
    <w:rsid w:val="00411555"/>
    <w:rsid w:val="00413222"/>
    <w:rsid w:val="0041718B"/>
    <w:rsid w:val="00430047"/>
    <w:rsid w:val="004312F0"/>
    <w:rsid w:val="00432678"/>
    <w:rsid w:val="004332C8"/>
    <w:rsid w:val="00437603"/>
    <w:rsid w:val="00447E82"/>
    <w:rsid w:val="00451FBD"/>
    <w:rsid w:val="00453FC9"/>
    <w:rsid w:val="004570CD"/>
    <w:rsid w:val="004665D2"/>
    <w:rsid w:val="0047006C"/>
    <w:rsid w:val="00471A7A"/>
    <w:rsid w:val="0047301B"/>
    <w:rsid w:val="00474801"/>
    <w:rsid w:val="00476CC3"/>
    <w:rsid w:val="0048175F"/>
    <w:rsid w:val="00481A3D"/>
    <w:rsid w:val="00497E77"/>
    <w:rsid w:val="004A18B8"/>
    <w:rsid w:val="004A2C68"/>
    <w:rsid w:val="004A39CD"/>
    <w:rsid w:val="004B2A10"/>
    <w:rsid w:val="004B4507"/>
    <w:rsid w:val="004B629B"/>
    <w:rsid w:val="004B6ECA"/>
    <w:rsid w:val="004C33C6"/>
    <w:rsid w:val="004D283D"/>
    <w:rsid w:val="004E2254"/>
    <w:rsid w:val="004E37C9"/>
    <w:rsid w:val="004E6A46"/>
    <w:rsid w:val="004F43C0"/>
    <w:rsid w:val="005011D4"/>
    <w:rsid w:val="00502B66"/>
    <w:rsid w:val="00505AF6"/>
    <w:rsid w:val="00505F05"/>
    <w:rsid w:val="00507D67"/>
    <w:rsid w:val="00514B53"/>
    <w:rsid w:val="00521202"/>
    <w:rsid w:val="00521EE6"/>
    <w:rsid w:val="0052220C"/>
    <w:rsid w:val="00522528"/>
    <w:rsid w:val="0052341A"/>
    <w:rsid w:val="00524D25"/>
    <w:rsid w:val="00531032"/>
    <w:rsid w:val="005327E4"/>
    <w:rsid w:val="00534343"/>
    <w:rsid w:val="00534D0D"/>
    <w:rsid w:val="005372F7"/>
    <w:rsid w:val="005551E7"/>
    <w:rsid w:val="00555C51"/>
    <w:rsid w:val="00557D3D"/>
    <w:rsid w:val="00561408"/>
    <w:rsid w:val="0056602A"/>
    <w:rsid w:val="005663C4"/>
    <w:rsid w:val="0057021A"/>
    <w:rsid w:val="00570886"/>
    <w:rsid w:val="00571570"/>
    <w:rsid w:val="005769D3"/>
    <w:rsid w:val="0058060B"/>
    <w:rsid w:val="00590CE1"/>
    <w:rsid w:val="00590DBC"/>
    <w:rsid w:val="00593AC4"/>
    <w:rsid w:val="005A1883"/>
    <w:rsid w:val="005A1AF8"/>
    <w:rsid w:val="005A37F9"/>
    <w:rsid w:val="005A3DFD"/>
    <w:rsid w:val="005A40BD"/>
    <w:rsid w:val="005A72D0"/>
    <w:rsid w:val="005B0D50"/>
    <w:rsid w:val="005B130A"/>
    <w:rsid w:val="005C003C"/>
    <w:rsid w:val="005D4ED8"/>
    <w:rsid w:val="005D65D9"/>
    <w:rsid w:val="005E2A3E"/>
    <w:rsid w:val="005E4D96"/>
    <w:rsid w:val="005E76C4"/>
    <w:rsid w:val="005F08CB"/>
    <w:rsid w:val="005F121E"/>
    <w:rsid w:val="005F1ABE"/>
    <w:rsid w:val="006014C3"/>
    <w:rsid w:val="006022D6"/>
    <w:rsid w:val="00604171"/>
    <w:rsid w:val="006071B4"/>
    <w:rsid w:val="00607327"/>
    <w:rsid w:val="0061019A"/>
    <w:rsid w:val="0061148A"/>
    <w:rsid w:val="00616713"/>
    <w:rsid w:val="00617156"/>
    <w:rsid w:val="00621919"/>
    <w:rsid w:val="00621F0D"/>
    <w:rsid w:val="0062331F"/>
    <w:rsid w:val="00623C1A"/>
    <w:rsid w:val="006313D0"/>
    <w:rsid w:val="0063205A"/>
    <w:rsid w:val="0063248B"/>
    <w:rsid w:val="00632B24"/>
    <w:rsid w:val="00636AE3"/>
    <w:rsid w:val="00642FA0"/>
    <w:rsid w:val="00647855"/>
    <w:rsid w:val="00655B39"/>
    <w:rsid w:val="00661C91"/>
    <w:rsid w:val="00662BD0"/>
    <w:rsid w:val="00671A9B"/>
    <w:rsid w:val="00672780"/>
    <w:rsid w:val="006922C3"/>
    <w:rsid w:val="00693667"/>
    <w:rsid w:val="006A1CA5"/>
    <w:rsid w:val="006A6A0C"/>
    <w:rsid w:val="006B233E"/>
    <w:rsid w:val="006B2717"/>
    <w:rsid w:val="006B2E28"/>
    <w:rsid w:val="006B40B9"/>
    <w:rsid w:val="006C1748"/>
    <w:rsid w:val="006C7251"/>
    <w:rsid w:val="006D6FD6"/>
    <w:rsid w:val="006E1B6B"/>
    <w:rsid w:val="006E2922"/>
    <w:rsid w:val="006E7357"/>
    <w:rsid w:val="006F79E1"/>
    <w:rsid w:val="00702B9F"/>
    <w:rsid w:val="007057DC"/>
    <w:rsid w:val="00705CE5"/>
    <w:rsid w:val="00710257"/>
    <w:rsid w:val="0071252C"/>
    <w:rsid w:val="00715580"/>
    <w:rsid w:val="00732F55"/>
    <w:rsid w:val="00734473"/>
    <w:rsid w:val="00742F76"/>
    <w:rsid w:val="007430C5"/>
    <w:rsid w:val="007439F8"/>
    <w:rsid w:val="00755E09"/>
    <w:rsid w:val="00762C6D"/>
    <w:rsid w:val="00765728"/>
    <w:rsid w:val="00766922"/>
    <w:rsid w:val="007727DD"/>
    <w:rsid w:val="00772A09"/>
    <w:rsid w:val="00785083"/>
    <w:rsid w:val="007859C3"/>
    <w:rsid w:val="00787CC0"/>
    <w:rsid w:val="0079075F"/>
    <w:rsid w:val="00792CAA"/>
    <w:rsid w:val="00796389"/>
    <w:rsid w:val="007B116D"/>
    <w:rsid w:val="007C797D"/>
    <w:rsid w:val="007D0BF9"/>
    <w:rsid w:val="007D26AA"/>
    <w:rsid w:val="007D65E7"/>
    <w:rsid w:val="007E2DAB"/>
    <w:rsid w:val="007E6460"/>
    <w:rsid w:val="007F0A9A"/>
    <w:rsid w:val="00816CD5"/>
    <w:rsid w:val="00833B26"/>
    <w:rsid w:val="008340A9"/>
    <w:rsid w:val="00834682"/>
    <w:rsid w:val="008346A7"/>
    <w:rsid w:val="0083660F"/>
    <w:rsid w:val="00840EE1"/>
    <w:rsid w:val="008431DB"/>
    <w:rsid w:val="00843AF5"/>
    <w:rsid w:val="008501EB"/>
    <w:rsid w:val="008512FB"/>
    <w:rsid w:val="00861A7C"/>
    <w:rsid w:val="00863EDF"/>
    <w:rsid w:val="0086756E"/>
    <w:rsid w:val="00872068"/>
    <w:rsid w:val="0087271E"/>
    <w:rsid w:val="008734F1"/>
    <w:rsid w:val="0087418B"/>
    <w:rsid w:val="00884513"/>
    <w:rsid w:val="0088624D"/>
    <w:rsid w:val="00887502"/>
    <w:rsid w:val="00894EC7"/>
    <w:rsid w:val="008A25AC"/>
    <w:rsid w:val="008B09D8"/>
    <w:rsid w:val="008B7B8F"/>
    <w:rsid w:val="008C2AFA"/>
    <w:rsid w:val="008C7780"/>
    <w:rsid w:val="008C7E95"/>
    <w:rsid w:val="008D0C1C"/>
    <w:rsid w:val="008D2504"/>
    <w:rsid w:val="008E2626"/>
    <w:rsid w:val="008F4000"/>
    <w:rsid w:val="008F44A7"/>
    <w:rsid w:val="00901479"/>
    <w:rsid w:val="00910C5E"/>
    <w:rsid w:val="0091170C"/>
    <w:rsid w:val="00913F1A"/>
    <w:rsid w:val="009149C0"/>
    <w:rsid w:val="0092467D"/>
    <w:rsid w:val="00927C23"/>
    <w:rsid w:val="00933B2A"/>
    <w:rsid w:val="00934A4E"/>
    <w:rsid w:val="009434D1"/>
    <w:rsid w:val="00950301"/>
    <w:rsid w:val="0095556D"/>
    <w:rsid w:val="0096081A"/>
    <w:rsid w:val="009940BE"/>
    <w:rsid w:val="009A0C4A"/>
    <w:rsid w:val="009A7409"/>
    <w:rsid w:val="009B2CB3"/>
    <w:rsid w:val="009C1295"/>
    <w:rsid w:val="009E7A9D"/>
    <w:rsid w:val="009F4BE8"/>
    <w:rsid w:val="00A020BB"/>
    <w:rsid w:val="00A05C31"/>
    <w:rsid w:val="00A05E1A"/>
    <w:rsid w:val="00A15112"/>
    <w:rsid w:val="00A171AF"/>
    <w:rsid w:val="00A2050A"/>
    <w:rsid w:val="00A45BA4"/>
    <w:rsid w:val="00A472F3"/>
    <w:rsid w:val="00A64503"/>
    <w:rsid w:val="00A73889"/>
    <w:rsid w:val="00A73FCD"/>
    <w:rsid w:val="00A83B25"/>
    <w:rsid w:val="00A84EF6"/>
    <w:rsid w:val="00A90CA2"/>
    <w:rsid w:val="00A97067"/>
    <w:rsid w:val="00AA40D8"/>
    <w:rsid w:val="00AB0379"/>
    <w:rsid w:val="00AB49D1"/>
    <w:rsid w:val="00AB72FB"/>
    <w:rsid w:val="00AC118E"/>
    <w:rsid w:val="00AC1BAE"/>
    <w:rsid w:val="00AD0195"/>
    <w:rsid w:val="00AD08DD"/>
    <w:rsid w:val="00AD3A3E"/>
    <w:rsid w:val="00AE0EA3"/>
    <w:rsid w:val="00AE28F4"/>
    <w:rsid w:val="00AE2AC0"/>
    <w:rsid w:val="00AE4602"/>
    <w:rsid w:val="00AF4DC2"/>
    <w:rsid w:val="00B06C1E"/>
    <w:rsid w:val="00B10CC2"/>
    <w:rsid w:val="00B1446A"/>
    <w:rsid w:val="00B3271F"/>
    <w:rsid w:val="00B34CF1"/>
    <w:rsid w:val="00B35C64"/>
    <w:rsid w:val="00B36D80"/>
    <w:rsid w:val="00B376DC"/>
    <w:rsid w:val="00B449A5"/>
    <w:rsid w:val="00B4651C"/>
    <w:rsid w:val="00B477B6"/>
    <w:rsid w:val="00B53896"/>
    <w:rsid w:val="00B623C7"/>
    <w:rsid w:val="00B633EF"/>
    <w:rsid w:val="00B71753"/>
    <w:rsid w:val="00B72782"/>
    <w:rsid w:val="00B72E01"/>
    <w:rsid w:val="00B76519"/>
    <w:rsid w:val="00B770D8"/>
    <w:rsid w:val="00B91791"/>
    <w:rsid w:val="00B935E5"/>
    <w:rsid w:val="00B95976"/>
    <w:rsid w:val="00B96380"/>
    <w:rsid w:val="00BA1FFA"/>
    <w:rsid w:val="00BA5252"/>
    <w:rsid w:val="00BB5DBC"/>
    <w:rsid w:val="00BC2DB2"/>
    <w:rsid w:val="00BD0CFD"/>
    <w:rsid w:val="00BD574D"/>
    <w:rsid w:val="00BE26F0"/>
    <w:rsid w:val="00BE62A2"/>
    <w:rsid w:val="00BF1F72"/>
    <w:rsid w:val="00BF7FA9"/>
    <w:rsid w:val="00C00E9F"/>
    <w:rsid w:val="00C050B8"/>
    <w:rsid w:val="00C10BE4"/>
    <w:rsid w:val="00C15F99"/>
    <w:rsid w:val="00C17EE5"/>
    <w:rsid w:val="00C264F0"/>
    <w:rsid w:val="00C30603"/>
    <w:rsid w:val="00C33941"/>
    <w:rsid w:val="00C37C40"/>
    <w:rsid w:val="00C40F06"/>
    <w:rsid w:val="00C41510"/>
    <w:rsid w:val="00C5241E"/>
    <w:rsid w:val="00C52D8F"/>
    <w:rsid w:val="00C60431"/>
    <w:rsid w:val="00C6098A"/>
    <w:rsid w:val="00C61F72"/>
    <w:rsid w:val="00C65DBD"/>
    <w:rsid w:val="00C70B5C"/>
    <w:rsid w:val="00C74970"/>
    <w:rsid w:val="00C802BC"/>
    <w:rsid w:val="00C80675"/>
    <w:rsid w:val="00C81D13"/>
    <w:rsid w:val="00C8642A"/>
    <w:rsid w:val="00C86BD0"/>
    <w:rsid w:val="00C87657"/>
    <w:rsid w:val="00C92446"/>
    <w:rsid w:val="00C9528A"/>
    <w:rsid w:val="00CA5BB5"/>
    <w:rsid w:val="00CA72E6"/>
    <w:rsid w:val="00CA7393"/>
    <w:rsid w:val="00CC305E"/>
    <w:rsid w:val="00CC4BD9"/>
    <w:rsid w:val="00CD0158"/>
    <w:rsid w:val="00CD1D9B"/>
    <w:rsid w:val="00CF4CC7"/>
    <w:rsid w:val="00CF76C2"/>
    <w:rsid w:val="00D02650"/>
    <w:rsid w:val="00D04F95"/>
    <w:rsid w:val="00D12534"/>
    <w:rsid w:val="00D147BB"/>
    <w:rsid w:val="00D16FA0"/>
    <w:rsid w:val="00D22903"/>
    <w:rsid w:val="00D42D57"/>
    <w:rsid w:val="00D5149E"/>
    <w:rsid w:val="00D6003E"/>
    <w:rsid w:val="00D61D37"/>
    <w:rsid w:val="00D66E2A"/>
    <w:rsid w:val="00D81396"/>
    <w:rsid w:val="00D83F07"/>
    <w:rsid w:val="00D90EF7"/>
    <w:rsid w:val="00D9121E"/>
    <w:rsid w:val="00D96303"/>
    <w:rsid w:val="00DA13BC"/>
    <w:rsid w:val="00DA58FB"/>
    <w:rsid w:val="00DB0021"/>
    <w:rsid w:val="00DB2471"/>
    <w:rsid w:val="00DB27CF"/>
    <w:rsid w:val="00DB393A"/>
    <w:rsid w:val="00DB7BF8"/>
    <w:rsid w:val="00DC09A8"/>
    <w:rsid w:val="00DC25DB"/>
    <w:rsid w:val="00DC429D"/>
    <w:rsid w:val="00DC5545"/>
    <w:rsid w:val="00DD3132"/>
    <w:rsid w:val="00DD416E"/>
    <w:rsid w:val="00DD4EC1"/>
    <w:rsid w:val="00DE48D1"/>
    <w:rsid w:val="00DF0A1D"/>
    <w:rsid w:val="00DF0EE4"/>
    <w:rsid w:val="00DF2299"/>
    <w:rsid w:val="00DF412C"/>
    <w:rsid w:val="00DF4735"/>
    <w:rsid w:val="00DF73AF"/>
    <w:rsid w:val="00E01C88"/>
    <w:rsid w:val="00E06996"/>
    <w:rsid w:val="00E136C3"/>
    <w:rsid w:val="00E308CB"/>
    <w:rsid w:val="00E30E90"/>
    <w:rsid w:val="00E36008"/>
    <w:rsid w:val="00E44B8B"/>
    <w:rsid w:val="00E60222"/>
    <w:rsid w:val="00E773CE"/>
    <w:rsid w:val="00E841EA"/>
    <w:rsid w:val="00E92266"/>
    <w:rsid w:val="00E924A5"/>
    <w:rsid w:val="00E948FD"/>
    <w:rsid w:val="00E9788F"/>
    <w:rsid w:val="00EA0392"/>
    <w:rsid w:val="00EA0BC9"/>
    <w:rsid w:val="00EA57C9"/>
    <w:rsid w:val="00EB333A"/>
    <w:rsid w:val="00EB6E38"/>
    <w:rsid w:val="00EB719D"/>
    <w:rsid w:val="00EC17EB"/>
    <w:rsid w:val="00ED285D"/>
    <w:rsid w:val="00ED6D5A"/>
    <w:rsid w:val="00EE06E0"/>
    <w:rsid w:val="00EE0D57"/>
    <w:rsid w:val="00EE5011"/>
    <w:rsid w:val="00EF00EB"/>
    <w:rsid w:val="00F12F71"/>
    <w:rsid w:val="00F1322B"/>
    <w:rsid w:val="00F1569A"/>
    <w:rsid w:val="00F17969"/>
    <w:rsid w:val="00F2092F"/>
    <w:rsid w:val="00F22775"/>
    <w:rsid w:val="00F2299A"/>
    <w:rsid w:val="00F238E3"/>
    <w:rsid w:val="00F23946"/>
    <w:rsid w:val="00F250BB"/>
    <w:rsid w:val="00F26655"/>
    <w:rsid w:val="00F277A4"/>
    <w:rsid w:val="00F2794D"/>
    <w:rsid w:val="00F31437"/>
    <w:rsid w:val="00F3241D"/>
    <w:rsid w:val="00F347D0"/>
    <w:rsid w:val="00F347EA"/>
    <w:rsid w:val="00F36508"/>
    <w:rsid w:val="00F421D5"/>
    <w:rsid w:val="00F46BCE"/>
    <w:rsid w:val="00F505AC"/>
    <w:rsid w:val="00F51CAB"/>
    <w:rsid w:val="00F5290F"/>
    <w:rsid w:val="00F54145"/>
    <w:rsid w:val="00F658EA"/>
    <w:rsid w:val="00F66115"/>
    <w:rsid w:val="00F66AB5"/>
    <w:rsid w:val="00F66E4D"/>
    <w:rsid w:val="00F72028"/>
    <w:rsid w:val="00F76C89"/>
    <w:rsid w:val="00F85B8A"/>
    <w:rsid w:val="00F971E6"/>
    <w:rsid w:val="00F97599"/>
    <w:rsid w:val="00F9762F"/>
    <w:rsid w:val="00FA2E4F"/>
    <w:rsid w:val="00FA5188"/>
    <w:rsid w:val="00FA52FE"/>
    <w:rsid w:val="00FB1C6B"/>
    <w:rsid w:val="00FB33B4"/>
    <w:rsid w:val="00FB4048"/>
    <w:rsid w:val="00FB435D"/>
    <w:rsid w:val="00FB4DC4"/>
    <w:rsid w:val="00FC04E6"/>
    <w:rsid w:val="00FC4247"/>
    <w:rsid w:val="00FC7E51"/>
    <w:rsid w:val="00FE0192"/>
    <w:rsid w:val="00FE0305"/>
    <w:rsid w:val="00FE1170"/>
    <w:rsid w:val="00FE3B18"/>
    <w:rsid w:val="00FE4214"/>
    <w:rsid w:val="00FE46BD"/>
    <w:rsid w:val="00FF2504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link w:val="ZaglavljeChar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locked/>
    <w:rsid w:val="005F1ABE"/>
    <w:rPr>
      <w:rFonts w:ascii="Calibri" w:hAnsi="Calibri" w:cs="Calibri"/>
      <w:lang w:val="x-none" w:eastAsia="en-US"/>
    </w:rPr>
  </w:style>
  <w:style w:type="paragraph" w:styleId="Podnoje">
    <w:name w:val="footer"/>
    <w:basedOn w:val="Normal"/>
    <w:link w:val="PodnojeChar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locked/>
    <w:rsid w:val="005F1ABE"/>
    <w:rPr>
      <w:rFonts w:ascii="Calibri" w:hAnsi="Calibri" w:cs="Calibri"/>
      <w:lang w:val="x-none" w:eastAsia="en-US"/>
    </w:rPr>
  </w:style>
  <w:style w:type="paragraph" w:styleId="Tijeloteksta">
    <w:name w:val="Body Text"/>
    <w:basedOn w:val="Normal"/>
    <w:link w:val="TijelotekstaChar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semiHidden/>
    <w:locked/>
    <w:rsid w:val="00534D0D"/>
    <w:rPr>
      <w:rFonts w:cs="Times New Roman"/>
      <w:lang w:val="x-none" w:eastAsia="en-US"/>
    </w:rPr>
  </w:style>
  <w:style w:type="character" w:styleId="Brojstranice">
    <w:name w:val="page number"/>
    <w:basedOn w:val="Zadanifontodlomka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semiHidden/>
    <w:rsid w:val="008727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locked/>
    <w:rsid w:val="000E4188"/>
    <w:rPr>
      <w:rFonts w:ascii="Times New Roman" w:hAnsi="Times New Roman" w:cs="Calibri"/>
      <w:sz w:val="2"/>
      <w:lang w:val="x-none" w:eastAsia="en-US"/>
    </w:rPr>
  </w:style>
  <w:style w:type="paragraph" w:customStyle="1" w:styleId="ListParagraph">
    <w:name w:val="List Paragraph"/>
    <w:basedOn w:val="Normal"/>
    <w:rsid w:val="00256630"/>
    <w:pPr>
      <w:spacing w:after="200" w:line="276" w:lineRule="auto"/>
      <w:ind w:left="720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link w:val="ZaglavljeChar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locked/>
    <w:rsid w:val="005F1ABE"/>
    <w:rPr>
      <w:rFonts w:ascii="Calibri" w:hAnsi="Calibri" w:cs="Calibri"/>
      <w:lang w:val="x-none" w:eastAsia="en-US"/>
    </w:rPr>
  </w:style>
  <w:style w:type="paragraph" w:styleId="Podnoje">
    <w:name w:val="footer"/>
    <w:basedOn w:val="Normal"/>
    <w:link w:val="PodnojeChar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locked/>
    <w:rsid w:val="005F1ABE"/>
    <w:rPr>
      <w:rFonts w:ascii="Calibri" w:hAnsi="Calibri" w:cs="Calibri"/>
      <w:lang w:val="x-none" w:eastAsia="en-US"/>
    </w:rPr>
  </w:style>
  <w:style w:type="paragraph" w:styleId="Tijeloteksta">
    <w:name w:val="Body Text"/>
    <w:basedOn w:val="Normal"/>
    <w:link w:val="TijelotekstaChar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semiHidden/>
    <w:locked/>
    <w:rsid w:val="00534D0D"/>
    <w:rPr>
      <w:rFonts w:cs="Times New Roman"/>
      <w:lang w:val="x-none" w:eastAsia="en-US"/>
    </w:rPr>
  </w:style>
  <w:style w:type="character" w:styleId="Brojstranice">
    <w:name w:val="page number"/>
    <w:basedOn w:val="Zadanifontodlomka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semiHidden/>
    <w:rsid w:val="008727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locked/>
    <w:rsid w:val="000E4188"/>
    <w:rPr>
      <w:rFonts w:ascii="Times New Roman" w:hAnsi="Times New Roman" w:cs="Calibri"/>
      <w:sz w:val="2"/>
      <w:lang w:val="x-none" w:eastAsia="en-US"/>
    </w:rPr>
  </w:style>
  <w:style w:type="paragraph" w:customStyle="1" w:styleId="ListParagraph">
    <w:name w:val="List Paragraph"/>
    <w:basedOn w:val="Normal"/>
    <w:rsid w:val="00256630"/>
    <w:pPr>
      <w:spacing w:after="200" w:line="276" w:lineRule="auto"/>
      <w:ind w:left="72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3211</Words>
  <Characters>18308</Characters>
  <Application>Microsoft Office Word</Application>
  <DocSecurity>4</DocSecurity>
  <Lines>152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22</vt:lpstr>
    </vt:vector>
  </TitlesOfParts>
  <Company>IBM Corporation</Company>
  <LinksUpToDate>false</LinksUpToDate>
  <CharactersWithSpaces>21477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22</dc:title>
  <dc:creator>ADMINIBM</dc:creator>
  <cp:lastModifiedBy>Kristina Švajger</cp:lastModifiedBy>
  <cp:revision>2</cp:revision>
  <cp:lastPrinted>2017-03-16T06:40:00Z</cp:lastPrinted>
  <dcterms:created xsi:type="dcterms:W3CDTF">2017-03-20T09:02:00Z</dcterms:created>
  <dcterms:modified xsi:type="dcterms:W3CDTF">2017-03-20T09:02:00Z</dcterms:modified>
</cp:coreProperties>
</file>